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8B35D" w14:textId="77777777" w:rsidR="000B5632" w:rsidRDefault="00000000">
      <w:pPr>
        <w:pStyle w:val="Heading2"/>
        <w:spacing w:before="79"/>
      </w:pPr>
      <w:r>
        <w:t>POOR</w:t>
      </w:r>
      <w:r>
        <w:rPr>
          <w:spacing w:val="-6"/>
        </w:rPr>
        <w:t xml:space="preserve"> </w:t>
      </w:r>
      <w:r>
        <w:t>IN</w:t>
      </w:r>
      <w:r>
        <w:rPr>
          <w:spacing w:val="-3"/>
        </w:rPr>
        <w:t xml:space="preserve"> </w:t>
      </w:r>
      <w:r>
        <w:t>SPIRIT</w:t>
      </w:r>
      <w:r>
        <w:rPr>
          <w:spacing w:val="-5"/>
        </w:rPr>
        <w:t xml:space="preserve"> </w:t>
      </w:r>
      <w:r>
        <w:t>(HUMBLE)</w:t>
      </w:r>
      <w:r>
        <w:rPr>
          <w:spacing w:val="-1"/>
        </w:rPr>
        <w:t xml:space="preserve"> </w:t>
      </w:r>
      <w:r>
        <w:t>-</w:t>
      </w:r>
      <w:r>
        <w:rPr>
          <w:spacing w:val="-1"/>
        </w:rPr>
        <w:t xml:space="preserve"> </w:t>
      </w:r>
      <w:r>
        <w:t>Matthew</w:t>
      </w:r>
      <w:r>
        <w:rPr>
          <w:spacing w:val="-2"/>
        </w:rPr>
        <w:t xml:space="preserve"> </w:t>
      </w:r>
      <w:r>
        <w:rPr>
          <w:spacing w:val="-5"/>
        </w:rPr>
        <w:t>5:3</w:t>
      </w:r>
    </w:p>
    <w:p w14:paraId="09D5B2F5" w14:textId="77777777" w:rsidR="000B5632" w:rsidRDefault="00000000">
      <w:pPr>
        <w:pStyle w:val="BodyText"/>
        <w:spacing w:before="210" w:line="278" w:lineRule="auto"/>
        <w:ind w:right="162"/>
      </w:pPr>
      <w:r>
        <w:t>By far, most of the people Jesus spoke to were materially needy, poor. Most people throughout history were and still are impoverished; so, many disciples were substantially underprivileged. However, it is essential to recognize that poverty of itself</w:t>
      </w:r>
      <w:r>
        <w:rPr>
          <w:spacing w:val="-1"/>
        </w:rPr>
        <w:t xml:space="preserve"> </w:t>
      </w:r>
      <w:r>
        <w:t>is not a virtue</w:t>
      </w:r>
      <w:r>
        <w:rPr>
          <w:spacing w:val="-1"/>
        </w:rPr>
        <w:t xml:space="preserve"> </w:t>
      </w:r>
      <w:r>
        <w:t>that leads into the Kingdom of God.</w:t>
      </w:r>
      <w:r>
        <w:rPr>
          <w:spacing w:val="-3"/>
        </w:rPr>
        <w:t xml:space="preserve"> </w:t>
      </w:r>
      <w:r>
        <w:t>Because</w:t>
      </w:r>
      <w:r>
        <w:rPr>
          <w:spacing w:val="-5"/>
        </w:rPr>
        <w:t xml:space="preserve"> </w:t>
      </w:r>
      <w:r>
        <w:t>the</w:t>
      </w:r>
      <w:r>
        <w:rPr>
          <w:spacing w:val="-5"/>
        </w:rPr>
        <w:t xml:space="preserve"> </w:t>
      </w:r>
      <w:r>
        <w:t>needy</w:t>
      </w:r>
      <w:r>
        <w:rPr>
          <w:spacing w:val="-4"/>
        </w:rPr>
        <w:t xml:space="preserve"> </w:t>
      </w:r>
      <w:r>
        <w:t>had</w:t>
      </w:r>
      <w:r>
        <w:rPr>
          <w:spacing w:val="-5"/>
        </w:rPr>
        <w:t xml:space="preserve"> </w:t>
      </w:r>
      <w:r>
        <w:t>no</w:t>
      </w:r>
      <w:r>
        <w:rPr>
          <w:spacing w:val="-4"/>
        </w:rPr>
        <w:t xml:space="preserve"> </w:t>
      </w:r>
      <w:r>
        <w:t>refuge</w:t>
      </w:r>
      <w:r>
        <w:rPr>
          <w:spacing w:val="-4"/>
        </w:rPr>
        <w:t xml:space="preserve"> </w:t>
      </w:r>
      <w:r>
        <w:t>but</w:t>
      </w:r>
      <w:r>
        <w:rPr>
          <w:spacing w:val="-4"/>
        </w:rPr>
        <w:t xml:space="preserve"> </w:t>
      </w:r>
      <w:r>
        <w:t>God,</w:t>
      </w:r>
      <w:r>
        <w:rPr>
          <w:spacing w:val="-3"/>
        </w:rPr>
        <w:t xml:space="preserve"> </w:t>
      </w:r>
      <w:r>
        <w:t>poverty</w:t>
      </w:r>
      <w:r>
        <w:rPr>
          <w:spacing w:val="-6"/>
        </w:rPr>
        <w:t xml:space="preserve"> </w:t>
      </w:r>
      <w:r>
        <w:t>has</w:t>
      </w:r>
      <w:r>
        <w:rPr>
          <w:spacing w:val="-4"/>
        </w:rPr>
        <w:t xml:space="preserve"> </w:t>
      </w:r>
      <w:r>
        <w:t>come</w:t>
      </w:r>
      <w:r>
        <w:rPr>
          <w:spacing w:val="-5"/>
        </w:rPr>
        <w:t xml:space="preserve"> </w:t>
      </w:r>
      <w:r>
        <w:t>to</w:t>
      </w:r>
      <w:r>
        <w:rPr>
          <w:spacing w:val="-3"/>
        </w:rPr>
        <w:t xml:space="preserve"> </w:t>
      </w:r>
      <w:r>
        <w:t>have spiritual overtones and to be identified with humble dependence on God.</w:t>
      </w:r>
    </w:p>
    <w:p w14:paraId="663F0F02" w14:textId="77777777" w:rsidR="000B5632" w:rsidRDefault="00000000">
      <w:pPr>
        <w:spacing w:before="157" w:line="278" w:lineRule="auto"/>
        <w:ind w:left="120" w:right="454"/>
        <w:jc w:val="both"/>
        <w:rPr>
          <w:sz w:val="28"/>
        </w:rPr>
      </w:pPr>
      <w:r>
        <w:rPr>
          <w:color w:val="0D0D0D"/>
          <w:sz w:val="28"/>
        </w:rPr>
        <w:t>In moments</w:t>
      </w:r>
      <w:r>
        <w:rPr>
          <w:color w:val="0D0D0D"/>
          <w:spacing w:val="-2"/>
          <w:sz w:val="28"/>
        </w:rPr>
        <w:t xml:space="preserve"> </w:t>
      </w:r>
      <w:r>
        <w:rPr>
          <w:color w:val="0D0D0D"/>
          <w:sz w:val="28"/>
        </w:rPr>
        <w:t>of</w:t>
      </w:r>
      <w:r>
        <w:rPr>
          <w:color w:val="0D0D0D"/>
          <w:spacing w:val="-2"/>
          <w:sz w:val="28"/>
        </w:rPr>
        <w:t xml:space="preserve"> </w:t>
      </w:r>
      <w:r>
        <w:rPr>
          <w:color w:val="0D0D0D"/>
          <w:sz w:val="28"/>
        </w:rPr>
        <w:t>severe</w:t>
      </w:r>
      <w:r>
        <w:rPr>
          <w:color w:val="0D0D0D"/>
          <w:spacing w:val="-2"/>
          <w:sz w:val="28"/>
        </w:rPr>
        <w:t xml:space="preserve"> </w:t>
      </w:r>
      <w:r>
        <w:rPr>
          <w:color w:val="0D0D0D"/>
          <w:sz w:val="28"/>
        </w:rPr>
        <w:t>peril,</w:t>
      </w:r>
      <w:r>
        <w:rPr>
          <w:color w:val="0D0D0D"/>
          <w:spacing w:val="-4"/>
          <w:sz w:val="28"/>
        </w:rPr>
        <w:t xml:space="preserve"> </w:t>
      </w:r>
      <w:r>
        <w:rPr>
          <w:color w:val="0D0D0D"/>
          <w:sz w:val="28"/>
        </w:rPr>
        <w:t>when</w:t>
      </w:r>
      <w:r>
        <w:rPr>
          <w:color w:val="0D0D0D"/>
          <w:spacing w:val="-2"/>
          <w:sz w:val="28"/>
        </w:rPr>
        <w:t xml:space="preserve"> </w:t>
      </w:r>
      <w:r>
        <w:rPr>
          <w:color w:val="0D0D0D"/>
          <w:sz w:val="28"/>
        </w:rPr>
        <w:t>self-reliance</w:t>
      </w:r>
      <w:r>
        <w:rPr>
          <w:color w:val="0D0D0D"/>
          <w:spacing w:val="-3"/>
          <w:sz w:val="28"/>
        </w:rPr>
        <w:t xml:space="preserve"> </w:t>
      </w:r>
      <w:r>
        <w:rPr>
          <w:color w:val="0D0D0D"/>
          <w:sz w:val="28"/>
        </w:rPr>
        <w:t>was</w:t>
      </w:r>
      <w:r>
        <w:rPr>
          <w:color w:val="0D0D0D"/>
          <w:spacing w:val="-4"/>
          <w:sz w:val="28"/>
        </w:rPr>
        <w:t xml:space="preserve"> </w:t>
      </w:r>
      <w:r>
        <w:rPr>
          <w:color w:val="0D0D0D"/>
          <w:sz w:val="28"/>
        </w:rPr>
        <w:t>futile,</w:t>
      </w:r>
      <w:r>
        <w:rPr>
          <w:color w:val="0D0D0D"/>
          <w:spacing w:val="-4"/>
          <w:sz w:val="28"/>
        </w:rPr>
        <w:t xml:space="preserve"> </w:t>
      </w:r>
      <w:r>
        <w:rPr>
          <w:color w:val="0D0D0D"/>
          <w:sz w:val="28"/>
        </w:rPr>
        <w:t>David</w:t>
      </w:r>
      <w:r>
        <w:rPr>
          <w:color w:val="0D0D0D"/>
          <w:spacing w:val="-3"/>
          <w:sz w:val="28"/>
        </w:rPr>
        <w:t xml:space="preserve"> </w:t>
      </w:r>
      <w:r>
        <w:rPr>
          <w:color w:val="0D0D0D"/>
          <w:sz w:val="28"/>
        </w:rPr>
        <w:t>turned</w:t>
      </w:r>
      <w:r>
        <w:rPr>
          <w:color w:val="0D0D0D"/>
          <w:spacing w:val="-5"/>
          <w:sz w:val="28"/>
        </w:rPr>
        <w:t xml:space="preserve"> </w:t>
      </w:r>
      <w:r>
        <w:rPr>
          <w:color w:val="0D0D0D"/>
          <w:sz w:val="28"/>
        </w:rPr>
        <w:t>to prayer. Reflecting on his experience, he wrote, "</w:t>
      </w:r>
      <w:r>
        <w:rPr>
          <w:i/>
          <w:color w:val="0D0D0D"/>
          <w:sz w:val="28"/>
        </w:rPr>
        <w:t>This poor soul cried out, and</w:t>
      </w:r>
      <w:r>
        <w:rPr>
          <w:i/>
          <w:color w:val="0D0D0D"/>
          <w:spacing w:val="-9"/>
          <w:sz w:val="28"/>
        </w:rPr>
        <w:t xml:space="preserve"> </w:t>
      </w:r>
      <w:r>
        <w:rPr>
          <w:i/>
          <w:color w:val="0D0D0D"/>
          <w:sz w:val="28"/>
        </w:rPr>
        <w:t>Yahweh</w:t>
      </w:r>
      <w:r>
        <w:rPr>
          <w:i/>
          <w:color w:val="0D0D0D"/>
          <w:spacing w:val="-2"/>
          <w:sz w:val="28"/>
        </w:rPr>
        <w:t xml:space="preserve"> </w:t>
      </w:r>
      <w:r>
        <w:rPr>
          <w:i/>
          <w:color w:val="0D0D0D"/>
          <w:sz w:val="28"/>
        </w:rPr>
        <w:t>heard</w:t>
      </w:r>
      <w:r>
        <w:rPr>
          <w:i/>
          <w:color w:val="0D0D0D"/>
          <w:spacing w:val="-9"/>
          <w:sz w:val="28"/>
        </w:rPr>
        <w:t xml:space="preserve"> </w:t>
      </w:r>
      <w:r>
        <w:rPr>
          <w:i/>
          <w:color w:val="0D0D0D"/>
          <w:sz w:val="28"/>
        </w:rPr>
        <w:t>him;</w:t>
      </w:r>
      <w:r>
        <w:rPr>
          <w:i/>
          <w:color w:val="0D0D0D"/>
          <w:spacing w:val="-5"/>
          <w:sz w:val="28"/>
        </w:rPr>
        <w:t xml:space="preserve"> </w:t>
      </w:r>
      <w:r>
        <w:rPr>
          <w:i/>
          <w:color w:val="0D0D0D"/>
          <w:sz w:val="28"/>
        </w:rPr>
        <w:t>he</w:t>
      </w:r>
      <w:r>
        <w:rPr>
          <w:i/>
          <w:color w:val="0D0D0D"/>
          <w:spacing w:val="-8"/>
          <w:sz w:val="28"/>
        </w:rPr>
        <w:t xml:space="preserve"> </w:t>
      </w:r>
      <w:r>
        <w:rPr>
          <w:i/>
          <w:color w:val="0D0D0D"/>
          <w:sz w:val="28"/>
        </w:rPr>
        <w:t>saved</w:t>
      </w:r>
      <w:r>
        <w:rPr>
          <w:i/>
          <w:color w:val="0D0D0D"/>
          <w:spacing w:val="-5"/>
          <w:sz w:val="28"/>
        </w:rPr>
        <w:t xml:space="preserve"> </w:t>
      </w:r>
      <w:r>
        <w:rPr>
          <w:i/>
          <w:color w:val="0D0D0D"/>
          <w:sz w:val="28"/>
        </w:rPr>
        <w:t>him</w:t>
      </w:r>
      <w:r>
        <w:rPr>
          <w:i/>
          <w:color w:val="0D0D0D"/>
          <w:spacing w:val="-8"/>
          <w:sz w:val="28"/>
        </w:rPr>
        <w:t xml:space="preserve"> </w:t>
      </w:r>
      <w:r>
        <w:rPr>
          <w:i/>
          <w:color w:val="0D0D0D"/>
          <w:sz w:val="28"/>
        </w:rPr>
        <w:t>from</w:t>
      </w:r>
      <w:r>
        <w:rPr>
          <w:i/>
          <w:color w:val="0D0D0D"/>
          <w:spacing w:val="-5"/>
          <w:sz w:val="28"/>
        </w:rPr>
        <w:t xml:space="preserve"> </w:t>
      </w:r>
      <w:r>
        <w:rPr>
          <w:i/>
          <w:color w:val="0D0D0D"/>
          <w:sz w:val="28"/>
        </w:rPr>
        <w:t>all</w:t>
      </w:r>
      <w:r>
        <w:rPr>
          <w:i/>
          <w:color w:val="0D0D0D"/>
          <w:spacing w:val="-7"/>
          <w:sz w:val="28"/>
        </w:rPr>
        <w:t xml:space="preserve"> </w:t>
      </w:r>
      <w:r>
        <w:rPr>
          <w:i/>
          <w:color w:val="0D0D0D"/>
          <w:sz w:val="28"/>
        </w:rPr>
        <w:t>his troubles"</w:t>
      </w:r>
      <w:r>
        <w:rPr>
          <w:i/>
          <w:color w:val="0D0D0D"/>
          <w:spacing w:val="-6"/>
          <w:sz w:val="28"/>
        </w:rPr>
        <w:t xml:space="preserve"> </w:t>
      </w:r>
      <w:r>
        <w:rPr>
          <w:color w:val="0D0D0D"/>
          <w:sz w:val="28"/>
        </w:rPr>
        <w:t>(Psalm</w:t>
      </w:r>
      <w:r>
        <w:rPr>
          <w:color w:val="0D0D0D"/>
          <w:spacing w:val="-5"/>
          <w:sz w:val="28"/>
        </w:rPr>
        <w:t xml:space="preserve"> </w:t>
      </w:r>
      <w:r>
        <w:rPr>
          <w:color w:val="0D0D0D"/>
          <w:sz w:val="28"/>
        </w:rPr>
        <w:t>34:6). He was not financially poor; rather, he was humble.</w:t>
      </w:r>
    </w:p>
    <w:p w14:paraId="1C2FADCC" w14:textId="77777777" w:rsidR="000B5632" w:rsidRDefault="00000000">
      <w:pPr>
        <w:pStyle w:val="BodyText"/>
        <w:spacing w:before="157" w:line="278" w:lineRule="auto"/>
        <w:ind w:right="191"/>
      </w:pPr>
      <w:r>
        <w:rPr>
          <w:color w:val="0D0D0D"/>
        </w:rPr>
        <w:t>To</w:t>
      </w:r>
      <w:r>
        <w:rPr>
          <w:color w:val="0D0D0D"/>
          <w:spacing w:val="-3"/>
        </w:rPr>
        <w:t xml:space="preserve"> </w:t>
      </w:r>
      <w:r>
        <w:rPr>
          <w:color w:val="0D0D0D"/>
        </w:rPr>
        <w:t>Jesus,</w:t>
      </w:r>
      <w:r>
        <w:rPr>
          <w:color w:val="0D0D0D"/>
          <w:spacing w:val="-4"/>
        </w:rPr>
        <w:t xml:space="preserve"> </w:t>
      </w:r>
      <w:r>
        <w:rPr>
          <w:color w:val="0D0D0D"/>
        </w:rPr>
        <w:t>“poor</w:t>
      </w:r>
      <w:r>
        <w:rPr>
          <w:color w:val="0D0D0D"/>
          <w:spacing w:val="-2"/>
        </w:rPr>
        <w:t xml:space="preserve"> </w:t>
      </w:r>
      <w:r>
        <w:rPr>
          <w:color w:val="0D0D0D"/>
        </w:rPr>
        <w:t>in</w:t>
      </w:r>
      <w:r>
        <w:rPr>
          <w:color w:val="0D0D0D"/>
          <w:spacing w:val="-3"/>
        </w:rPr>
        <w:t xml:space="preserve"> </w:t>
      </w:r>
      <w:r>
        <w:rPr>
          <w:color w:val="0D0D0D"/>
        </w:rPr>
        <w:t>spirit”</w:t>
      </w:r>
      <w:r>
        <w:rPr>
          <w:color w:val="0D0D0D"/>
          <w:spacing w:val="-1"/>
        </w:rPr>
        <w:t xml:space="preserve"> </w:t>
      </w:r>
      <w:r>
        <w:rPr>
          <w:color w:val="0D0D0D"/>
        </w:rPr>
        <w:t xml:space="preserve">equals </w:t>
      </w:r>
      <w:r>
        <w:rPr>
          <w:b/>
          <w:color w:val="0D0D0D"/>
        </w:rPr>
        <w:t>humble</w:t>
      </w:r>
      <w:r>
        <w:rPr>
          <w:b/>
          <w:color w:val="0D0D0D"/>
          <w:spacing w:val="-1"/>
        </w:rPr>
        <w:t xml:space="preserve"> </w:t>
      </w:r>
      <w:r>
        <w:rPr>
          <w:b/>
          <w:color w:val="0D0D0D"/>
        </w:rPr>
        <w:t>dependence</w:t>
      </w:r>
      <w:r>
        <w:rPr>
          <w:b/>
          <w:color w:val="0D0D0D"/>
          <w:spacing w:val="-1"/>
        </w:rPr>
        <w:t xml:space="preserve"> </w:t>
      </w:r>
      <w:r>
        <w:rPr>
          <w:b/>
          <w:color w:val="0D0D0D"/>
        </w:rPr>
        <w:t>on</w:t>
      </w:r>
      <w:r>
        <w:rPr>
          <w:b/>
          <w:color w:val="0D0D0D"/>
          <w:spacing w:val="-4"/>
        </w:rPr>
        <w:t xml:space="preserve"> </w:t>
      </w:r>
      <w:r>
        <w:rPr>
          <w:b/>
          <w:color w:val="0D0D0D"/>
        </w:rPr>
        <w:t>God</w:t>
      </w:r>
      <w:r>
        <w:rPr>
          <w:color w:val="0D0D0D"/>
        </w:rPr>
        <w:t>. Humility</w:t>
      </w:r>
      <w:r>
        <w:rPr>
          <w:color w:val="0D0D0D"/>
          <w:spacing w:val="-1"/>
        </w:rPr>
        <w:t xml:space="preserve"> </w:t>
      </w:r>
      <w:r>
        <w:rPr>
          <w:color w:val="0D0D0D"/>
        </w:rPr>
        <w:t>is, first and foremost, the cornerstone of his teaching because all else hinges upon it. The proud or self-reliant reject submission to God striving to navigate life independently</w:t>
      </w:r>
      <w:r>
        <w:rPr>
          <w:i/>
          <w:color w:val="0D0D0D"/>
        </w:rPr>
        <w:t xml:space="preserve">. “God is opposed to the proud but gives grace to the humble” </w:t>
      </w:r>
      <w:r>
        <w:rPr>
          <w:color w:val="0D0D0D"/>
        </w:rPr>
        <w:t>(1 Peter 5:5; James 4:6). God cannot and will not collaborate</w:t>
      </w:r>
      <w:r>
        <w:rPr>
          <w:color w:val="0D0D0D"/>
          <w:spacing w:val="-7"/>
        </w:rPr>
        <w:t xml:space="preserve"> </w:t>
      </w:r>
      <w:r>
        <w:rPr>
          <w:color w:val="0D0D0D"/>
        </w:rPr>
        <w:t>with</w:t>
      </w:r>
      <w:r>
        <w:rPr>
          <w:color w:val="0D0D0D"/>
          <w:spacing w:val="-4"/>
        </w:rPr>
        <w:t xml:space="preserve"> </w:t>
      </w:r>
      <w:r>
        <w:rPr>
          <w:color w:val="0D0D0D"/>
        </w:rPr>
        <w:t>the</w:t>
      </w:r>
      <w:r>
        <w:rPr>
          <w:color w:val="0D0D0D"/>
          <w:spacing w:val="-7"/>
        </w:rPr>
        <w:t xml:space="preserve"> </w:t>
      </w:r>
      <w:r>
        <w:rPr>
          <w:color w:val="0D0D0D"/>
        </w:rPr>
        <w:t>prideful</w:t>
      </w:r>
      <w:r>
        <w:rPr>
          <w:color w:val="0D0D0D"/>
          <w:spacing w:val="-5"/>
        </w:rPr>
        <w:t xml:space="preserve"> </w:t>
      </w:r>
      <w:r>
        <w:rPr>
          <w:color w:val="0D0D0D"/>
        </w:rPr>
        <w:t>as</w:t>
      </w:r>
      <w:r>
        <w:rPr>
          <w:color w:val="0D0D0D"/>
          <w:spacing w:val="-5"/>
        </w:rPr>
        <w:t xml:space="preserve"> </w:t>
      </w:r>
      <w:r>
        <w:rPr>
          <w:color w:val="0D0D0D"/>
        </w:rPr>
        <w:t>they</w:t>
      </w:r>
      <w:r>
        <w:rPr>
          <w:color w:val="0D0D0D"/>
          <w:spacing w:val="-5"/>
        </w:rPr>
        <w:t xml:space="preserve"> </w:t>
      </w:r>
      <w:r>
        <w:rPr>
          <w:color w:val="0D0D0D"/>
        </w:rPr>
        <w:t>adamantly</w:t>
      </w:r>
      <w:r>
        <w:rPr>
          <w:color w:val="0D0D0D"/>
          <w:spacing w:val="-5"/>
        </w:rPr>
        <w:t xml:space="preserve"> </w:t>
      </w:r>
      <w:r>
        <w:rPr>
          <w:color w:val="0D0D0D"/>
        </w:rPr>
        <w:t>resist</w:t>
      </w:r>
      <w:r>
        <w:rPr>
          <w:color w:val="0D0D0D"/>
          <w:spacing w:val="-4"/>
        </w:rPr>
        <w:t xml:space="preserve"> </w:t>
      </w:r>
      <w:r>
        <w:rPr>
          <w:color w:val="0D0D0D"/>
        </w:rPr>
        <w:t>listening</w:t>
      </w:r>
      <w:r>
        <w:rPr>
          <w:color w:val="0D0D0D"/>
          <w:spacing w:val="-5"/>
        </w:rPr>
        <w:t xml:space="preserve"> </w:t>
      </w:r>
      <w:r>
        <w:rPr>
          <w:color w:val="0D0D0D"/>
        </w:rPr>
        <w:t>and</w:t>
      </w:r>
      <w:r>
        <w:rPr>
          <w:color w:val="0D0D0D"/>
          <w:spacing w:val="-4"/>
        </w:rPr>
        <w:t xml:space="preserve"> </w:t>
      </w:r>
      <w:r>
        <w:rPr>
          <w:color w:val="0D0D0D"/>
        </w:rPr>
        <w:t xml:space="preserve">obeying. Conversely, God delights in the humble and provides grace to them in </w:t>
      </w:r>
      <w:r>
        <w:rPr>
          <w:color w:val="0D0D0D"/>
          <w:spacing w:val="-2"/>
        </w:rPr>
        <w:t>abundance.</w:t>
      </w:r>
    </w:p>
    <w:p w14:paraId="6C2B3E6D" w14:textId="77777777" w:rsidR="000B5632" w:rsidRDefault="00000000">
      <w:pPr>
        <w:pStyle w:val="BodyText"/>
        <w:spacing w:before="157"/>
        <w:ind w:right="162"/>
      </w:pPr>
      <w:r>
        <w:t>The</w:t>
      </w:r>
      <w:r>
        <w:rPr>
          <w:spacing w:val="-6"/>
        </w:rPr>
        <w:t xml:space="preserve"> </w:t>
      </w:r>
      <w:r>
        <w:t>significance</w:t>
      </w:r>
      <w:r>
        <w:rPr>
          <w:spacing w:val="-6"/>
        </w:rPr>
        <w:t xml:space="preserve"> </w:t>
      </w:r>
      <w:r>
        <w:t>of</w:t>
      </w:r>
      <w:r>
        <w:rPr>
          <w:spacing w:val="-7"/>
        </w:rPr>
        <w:t xml:space="preserve"> </w:t>
      </w:r>
      <w:r>
        <w:t>humility</w:t>
      </w:r>
      <w:r>
        <w:rPr>
          <w:spacing w:val="-4"/>
        </w:rPr>
        <w:t xml:space="preserve"> </w:t>
      </w:r>
      <w:r>
        <w:t>is</w:t>
      </w:r>
      <w:r>
        <w:rPr>
          <w:spacing w:val="-4"/>
        </w:rPr>
        <w:t xml:space="preserve"> </w:t>
      </w:r>
      <w:r>
        <w:t>evident</w:t>
      </w:r>
      <w:r>
        <w:rPr>
          <w:spacing w:val="-4"/>
        </w:rPr>
        <w:t xml:space="preserve"> </w:t>
      </w:r>
      <w:r>
        <w:t>in</w:t>
      </w:r>
      <w:r>
        <w:rPr>
          <w:spacing w:val="-6"/>
        </w:rPr>
        <w:t xml:space="preserve"> </w:t>
      </w:r>
      <w:r>
        <w:t>the</w:t>
      </w:r>
      <w:r>
        <w:rPr>
          <w:spacing w:val="-6"/>
        </w:rPr>
        <w:t xml:space="preserve"> </w:t>
      </w:r>
      <w:r>
        <w:t>frequency</w:t>
      </w:r>
      <w:r>
        <w:rPr>
          <w:spacing w:val="-4"/>
        </w:rPr>
        <w:t xml:space="preserve"> </w:t>
      </w:r>
      <w:r>
        <w:t>of</w:t>
      </w:r>
      <w:r>
        <w:rPr>
          <w:spacing w:val="-7"/>
        </w:rPr>
        <w:t xml:space="preserve"> </w:t>
      </w:r>
      <w:r>
        <w:t>Jesus'</w:t>
      </w:r>
      <w:r>
        <w:rPr>
          <w:spacing w:val="-4"/>
        </w:rPr>
        <w:t xml:space="preserve"> </w:t>
      </w:r>
      <w:r>
        <w:t>teachings on the subject.</w:t>
      </w:r>
    </w:p>
    <w:p w14:paraId="5206DB33" w14:textId="77777777" w:rsidR="000B5632" w:rsidRDefault="000B5632">
      <w:pPr>
        <w:pStyle w:val="BodyText"/>
        <w:spacing w:before="200"/>
        <w:ind w:left="0"/>
      </w:pPr>
    </w:p>
    <w:p w14:paraId="6C141A40" w14:textId="77777777" w:rsidR="000B5632" w:rsidRDefault="00000000">
      <w:pPr>
        <w:pStyle w:val="BodyText"/>
        <w:tabs>
          <w:tab w:val="left" w:pos="2361"/>
        </w:tabs>
        <w:ind w:right="396"/>
      </w:pPr>
      <w:r>
        <w:rPr>
          <w:b/>
        </w:rPr>
        <w:t>Matthew 18:1-4</w:t>
      </w:r>
      <w:r>
        <w:rPr>
          <w:b/>
        </w:rPr>
        <w:tab/>
      </w:r>
      <w:r>
        <w:t>Babies seem to understand their limitations and fully expect</w:t>
      </w:r>
      <w:r>
        <w:rPr>
          <w:spacing w:val="-7"/>
        </w:rPr>
        <w:t xml:space="preserve"> </w:t>
      </w:r>
      <w:r>
        <w:t>and</w:t>
      </w:r>
      <w:r>
        <w:rPr>
          <w:spacing w:val="-6"/>
        </w:rPr>
        <w:t xml:space="preserve"> </w:t>
      </w:r>
      <w:r>
        <w:t>even</w:t>
      </w:r>
      <w:r>
        <w:rPr>
          <w:spacing w:val="-3"/>
        </w:rPr>
        <w:t xml:space="preserve"> </w:t>
      </w:r>
      <w:r>
        <w:t>demand</w:t>
      </w:r>
      <w:r>
        <w:rPr>
          <w:spacing w:val="-6"/>
        </w:rPr>
        <w:t xml:space="preserve"> </w:t>
      </w:r>
      <w:r>
        <w:t>for</w:t>
      </w:r>
      <w:r>
        <w:rPr>
          <w:spacing w:val="-5"/>
        </w:rPr>
        <w:t xml:space="preserve"> </w:t>
      </w:r>
      <w:r>
        <w:t>their</w:t>
      </w:r>
      <w:r>
        <w:rPr>
          <w:spacing w:val="-4"/>
        </w:rPr>
        <w:t xml:space="preserve"> </w:t>
      </w:r>
      <w:r>
        <w:t>parents</w:t>
      </w:r>
      <w:r>
        <w:rPr>
          <w:spacing w:val="-4"/>
        </w:rPr>
        <w:t xml:space="preserve"> </w:t>
      </w:r>
      <w:r>
        <w:t>to</w:t>
      </w:r>
      <w:r>
        <w:rPr>
          <w:spacing w:val="-4"/>
        </w:rPr>
        <w:t xml:space="preserve"> </w:t>
      </w:r>
      <w:r>
        <w:t>provide</w:t>
      </w:r>
      <w:r>
        <w:rPr>
          <w:spacing w:val="-6"/>
        </w:rPr>
        <w:t xml:space="preserve"> </w:t>
      </w:r>
      <w:r>
        <w:t>for</w:t>
      </w:r>
      <w:r>
        <w:rPr>
          <w:spacing w:val="-4"/>
        </w:rPr>
        <w:t xml:space="preserve"> </w:t>
      </w:r>
      <w:r>
        <w:t>them</w:t>
      </w:r>
      <w:r>
        <w:rPr>
          <w:spacing w:val="-4"/>
        </w:rPr>
        <w:t xml:space="preserve"> </w:t>
      </w:r>
      <w:r>
        <w:t>completely.</w:t>
      </w:r>
    </w:p>
    <w:p w14:paraId="5A400A93" w14:textId="77777777" w:rsidR="000B5632" w:rsidRDefault="000B5632">
      <w:pPr>
        <w:pStyle w:val="BodyText"/>
        <w:spacing w:before="99"/>
        <w:ind w:left="0"/>
      </w:pPr>
    </w:p>
    <w:p w14:paraId="65E29705" w14:textId="77777777" w:rsidR="000B5632" w:rsidRDefault="00000000">
      <w:pPr>
        <w:pStyle w:val="BodyText"/>
        <w:tabs>
          <w:tab w:val="left" w:pos="2205"/>
        </w:tabs>
        <w:spacing w:before="1"/>
        <w:ind w:right="362"/>
      </w:pPr>
      <w:r>
        <w:rPr>
          <w:b/>
        </w:rPr>
        <w:t>Luke 22:24-27</w:t>
      </w:r>
      <w:r>
        <w:rPr>
          <w:b/>
        </w:rPr>
        <w:tab/>
      </w:r>
      <w:r>
        <w:t>The</w:t>
      </w:r>
      <w:r>
        <w:rPr>
          <w:spacing w:val="-2"/>
        </w:rPr>
        <w:t xml:space="preserve"> </w:t>
      </w:r>
      <w:r>
        <w:t>greatest</w:t>
      </w:r>
      <w:r>
        <w:rPr>
          <w:spacing w:val="-4"/>
        </w:rPr>
        <w:t xml:space="preserve"> </w:t>
      </w:r>
      <w:r>
        <w:t>is</w:t>
      </w:r>
      <w:r>
        <w:rPr>
          <w:spacing w:val="-8"/>
        </w:rPr>
        <w:t xml:space="preserve"> </w:t>
      </w:r>
      <w:r>
        <w:t>the</w:t>
      </w:r>
      <w:r>
        <w:rPr>
          <w:spacing w:val="-5"/>
        </w:rPr>
        <w:t xml:space="preserve"> </w:t>
      </w:r>
      <w:r>
        <w:t>humble</w:t>
      </w:r>
      <w:r>
        <w:rPr>
          <w:spacing w:val="-7"/>
        </w:rPr>
        <w:t xml:space="preserve"> </w:t>
      </w:r>
      <w:r>
        <w:t>servant.</w:t>
      </w:r>
      <w:r>
        <w:rPr>
          <w:spacing w:val="-5"/>
        </w:rPr>
        <w:t xml:space="preserve"> </w:t>
      </w:r>
      <w:r>
        <w:t>Jesus</w:t>
      </w:r>
      <w:r>
        <w:rPr>
          <w:spacing w:val="-5"/>
        </w:rPr>
        <w:t xml:space="preserve"> </w:t>
      </w:r>
      <w:r>
        <w:t>is</w:t>
      </w:r>
      <w:r>
        <w:rPr>
          <w:spacing w:val="-5"/>
        </w:rPr>
        <w:t xml:space="preserve"> </w:t>
      </w:r>
      <w:r>
        <w:t>the</w:t>
      </w:r>
      <w:r>
        <w:rPr>
          <w:spacing w:val="-7"/>
        </w:rPr>
        <w:t xml:space="preserve"> </w:t>
      </w:r>
      <w:r>
        <w:t>greatest example of humility.</w:t>
      </w:r>
    </w:p>
    <w:p w14:paraId="40C8910E" w14:textId="77777777" w:rsidR="000B5632" w:rsidRDefault="000B5632">
      <w:pPr>
        <w:pStyle w:val="BodyText"/>
        <w:spacing w:before="200"/>
        <w:ind w:left="0"/>
      </w:pPr>
    </w:p>
    <w:p w14:paraId="697191B0" w14:textId="77777777" w:rsidR="000B5632" w:rsidRDefault="00000000">
      <w:pPr>
        <w:pStyle w:val="Heading1"/>
        <w:spacing w:before="0"/>
        <w:jc w:val="both"/>
      </w:pPr>
      <w:r>
        <w:t>JESUS</w:t>
      </w:r>
      <w:r>
        <w:rPr>
          <w:spacing w:val="-4"/>
        </w:rPr>
        <w:t xml:space="preserve"> </w:t>
      </w:r>
      <w:r>
        <w:t>IS</w:t>
      </w:r>
      <w:r>
        <w:rPr>
          <w:spacing w:val="-2"/>
        </w:rPr>
        <w:t xml:space="preserve"> </w:t>
      </w:r>
      <w:r>
        <w:t>THE</w:t>
      </w:r>
      <w:r>
        <w:rPr>
          <w:spacing w:val="-4"/>
        </w:rPr>
        <w:t xml:space="preserve"> </w:t>
      </w:r>
      <w:r>
        <w:t>EXAMPLE</w:t>
      </w:r>
      <w:r>
        <w:rPr>
          <w:spacing w:val="-1"/>
        </w:rPr>
        <w:t xml:space="preserve"> </w:t>
      </w:r>
      <w:r>
        <w:t>OF</w:t>
      </w:r>
      <w:r>
        <w:rPr>
          <w:spacing w:val="-1"/>
        </w:rPr>
        <w:t xml:space="preserve"> </w:t>
      </w:r>
      <w:r>
        <w:rPr>
          <w:spacing w:val="-2"/>
        </w:rPr>
        <w:t>HUMILITY</w:t>
      </w:r>
    </w:p>
    <w:p w14:paraId="44EEF157" w14:textId="77777777" w:rsidR="000B5632" w:rsidRDefault="00000000">
      <w:pPr>
        <w:pStyle w:val="BodyText"/>
        <w:spacing w:before="321"/>
        <w:ind w:right="146"/>
      </w:pPr>
      <w:r>
        <w:t>Jesus’</w:t>
      </w:r>
      <w:r>
        <w:rPr>
          <w:spacing w:val="-5"/>
        </w:rPr>
        <w:t xml:space="preserve"> </w:t>
      </w:r>
      <w:r>
        <w:t>humble</w:t>
      </w:r>
      <w:r>
        <w:rPr>
          <w:spacing w:val="-7"/>
        </w:rPr>
        <w:t xml:space="preserve"> </w:t>
      </w:r>
      <w:r>
        <w:t>dependence</w:t>
      </w:r>
      <w:r>
        <w:rPr>
          <w:spacing w:val="-7"/>
        </w:rPr>
        <w:t xml:space="preserve"> </w:t>
      </w:r>
      <w:r>
        <w:t>on</w:t>
      </w:r>
      <w:r>
        <w:rPr>
          <w:spacing w:val="-7"/>
        </w:rPr>
        <w:t xml:space="preserve"> </w:t>
      </w:r>
      <w:r>
        <w:t>God</w:t>
      </w:r>
      <w:r>
        <w:rPr>
          <w:spacing w:val="-4"/>
        </w:rPr>
        <w:t xml:space="preserve"> </w:t>
      </w:r>
      <w:r>
        <w:t>shines</w:t>
      </w:r>
      <w:r>
        <w:rPr>
          <w:spacing w:val="-5"/>
        </w:rPr>
        <w:t xml:space="preserve"> </w:t>
      </w:r>
      <w:r>
        <w:t>brightly</w:t>
      </w:r>
      <w:r>
        <w:rPr>
          <w:spacing w:val="-7"/>
        </w:rPr>
        <w:t xml:space="preserve"> </w:t>
      </w:r>
      <w:r>
        <w:t>throughout</w:t>
      </w:r>
      <w:r>
        <w:rPr>
          <w:spacing w:val="-5"/>
        </w:rPr>
        <w:t xml:space="preserve"> </w:t>
      </w:r>
      <w:r>
        <w:t>the</w:t>
      </w:r>
      <w:r>
        <w:rPr>
          <w:spacing w:val="-7"/>
        </w:rPr>
        <w:t xml:space="preserve"> </w:t>
      </w:r>
      <w:r>
        <w:t>Gospels, starkly contrasted with the egocentric arrogance of the religious leaders who constantly opposed him.</w:t>
      </w:r>
    </w:p>
    <w:p w14:paraId="1DAD7FBB" w14:textId="77777777" w:rsidR="000B5632" w:rsidRDefault="000B5632">
      <w:pPr>
        <w:sectPr w:rsidR="000B5632">
          <w:footerReference w:type="default" r:id="rId7"/>
          <w:type w:val="continuous"/>
          <w:pgSz w:w="12240" w:h="15840"/>
          <w:pgMar w:top="1360" w:right="1320" w:bottom="1300" w:left="1320" w:header="0" w:footer="1105" w:gutter="0"/>
          <w:pgNumType w:start="6"/>
          <w:cols w:space="720"/>
        </w:sectPr>
      </w:pPr>
    </w:p>
    <w:p w14:paraId="2409FCB5" w14:textId="77777777" w:rsidR="000B5632" w:rsidRDefault="00000000">
      <w:pPr>
        <w:spacing w:before="80"/>
        <w:ind w:left="120"/>
        <w:rPr>
          <w:sz w:val="28"/>
        </w:rPr>
      </w:pPr>
      <w:r>
        <w:rPr>
          <w:sz w:val="28"/>
        </w:rPr>
        <w:lastRenderedPageBreak/>
        <w:t>Jesus’</w:t>
      </w:r>
      <w:r>
        <w:rPr>
          <w:spacing w:val="-7"/>
          <w:sz w:val="28"/>
        </w:rPr>
        <w:t xml:space="preserve"> </w:t>
      </w:r>
      <w:r>
        <w:rPr>
          <w:sz w:val="28"/>
        </w:rPr>
        <w:t>single</w:t>
      </w:r>
      <w:r>
        <w:rPr>
          <w:spacing w:val="-5"/>
          <w:sz w:val="28"/>
        </w:rPr>
        <w:t xml:space="preserve"> </w:t>
      </w:r>
      <w:r>
        <w:rPr>
          <w:sz w:val="28"/>
        </w:rPr>
        <w:t>concern</w:t>
      </w:r>
      <w:r>
        <w:rPr>
          <w:spacing w:val="-3"/>
          <w:sz w:val="28"/>
        </w:rPr>
        <w:t xml:space="preserve"> </w:t>
      </w:r>
      <w:r>
        <w:rPr>
          <w:sz w:val="28"/>
        </w:rPr>
        <w:t>was</w:t>
      </w:r>
      <w:r>
        <w:rPr>
          <w:spacing w:val="-6"/>
          <w:sz w:val="28"/>
        </w:rPr>
        <w:t xml:space="preserve"> </w:t>
      </w:r>
      <w:r>
        <w:rPr>
          <w:sz w:val="28"/>
        </w:rPr>
        <w:t xml:space="preserve">to </w:t>
      </w:r>
      <w:r>
        <w:rPr>
          <w:i/>
          <w:sz w:val="28"/>
        </w:rPr>
        <w:t>“do</w:t>
      </w:r>
      <w:r>
        <w:rPr>
          <w:i/>
          <w:spacing w:val="-5"/>
          <w:sz w:val="28"/>
        </w:rPr>
        <w:t xml:space="preserve"> </w:t>
      </w:r>
      <w:r>
        <w:rPr>
          <w:i/>
          <w:sz w:val="28"/>
        </w:rPr>
        <w:t>the</w:t>
      </w:r>
      <w:r>
        <w:rPr>
          <w:i/>
          <w:spacing w:val="-5"/>
          <w:sz w:val="28"/>
        </w:rPr>
        <w:t xml:space="preserve"> </w:t>
      </w:r>
      <w:r>
        <w:rPr>
          <w:i/>
          <w:sz w:val="28"/>
        </w:rPr>
        <w:t>will</w:t>
      </w:r>
      <w:r>
        <w:rPr>
          <w:i/>
          <w:spacing w:val="-3"/>
          <w:sz w:val="28"/>
        </w:rPr>
        <w:t xml:space="preserve"> </w:t>
      </w:r>
      <w:r>
        <w:rPr>
          <w:i/>
          <w:sz w:val="28"/>
        </w:rPr>
        <w:t>of</w:t>
      </w:r>
      <w:r>
        <w:rPr>
          <w:i/>
          <w:spacing w:val="-2"/>
          <w:sz w:val="28"/>
        </w:rPr>
        <w:t xml:space="preserve"> </w:t>
      </w:r>
      <w:r>
        <w:rPr>
          <w:i/>
          <w:sz w:val="28"/>
        </w:rPr>
        <w:t>Him</w:t>
      </w:r>
      <w:r>
        <w:rPr>
          <w:i/>
          <w:spacing w:val="-1"/>
          <w:sz w:val="28"/>
        </w:rPr>
        <w:t xml:space="preserve"> </w:t>
      </w:r>
      <w:r>
        <w:rPr>
          <w:i/>
          <w:sz w:val="28"/>
        </w:rPr>
        <w:t>who</w:t>
      </w:r>
      <w:r>
        <w:rPr>
          <w:i/>
          <w:spacing w:val="-5"/>
          <w:sz w:val="28"/>
        </w:rPr>
        <w:t xml:space="preserve"> </w:t>
      </w:r>
      <w:r>
        <w:rPr>
          <w:i/>
          <w:sz w:val="28"/>
        </w:rPr>
        <w:t>sent</w:t>
      </w:r>
      <w:r>
        <w:rPr>
          <w:i/>
          <w:spacing w:val="-6"/>
          <w:sz w:val="28"/>
        </w:rPr>
        <w:t xml:space="preserve"> </w:t>
      </w:r>
      <w:r>
        <w:rPr>
          <w:i/>
          <w:sz w:val="28"/>
        </w:rPr>
        <w:t>Me</w:t>
      </w:r>
      <w:r>
        <w:rPr>
          <w:i/>
          <w:spacing w:val="-5"/>
          <w:sz w:val="28"/>
        </w:rPr>
        <w:t xml:space="preserve"> </w:t>
      </w:r>
      <w:r>
        <w:rPr>
          <w:i/>
          <w:sz w:val="28"/>
        </w:rPr>
        <w:t>and</w:t>
      </w:r>
      <w:r>
        <w:rPr>
          <w:i/>
          <w:spacing w:val="-3"/>
          <w:sz w:val="28"/>
        </w:rPr>
        <w:t xml:space="preserve"> </w:t>
      </w:r>
      <w:r>
        <w:rPr>
          <w:i/>
          <w:sz w:val="28"/>
        </w:rPr>
        <w:t>to accomplish His work” (</w:t>
      </w:r>
      <w:r>
        <w:rPr>
          <w:sz w:val="28"/>
        </w:rPr>
        <w:t>John 4:34).</w:t>
      </w:r>
    </w:p>
    <w:p w14:paraId="2E306214" w14:textId="77777777" w:rsidR="000B5632" w:rsidRDefault="00000000">
      <w:pPr>
        <w:pStyle w:val="Heading2"/>
        <w:spacing w:line="321" w:lineRule="exact"/>
      </w:pPr>
      <w:r>
        <w:t>John</w:t>
      </w:r>
      <w:r>
        <w:rPr>
          <w:spacing w:val="-4"/>
        </w:rPr>
        <w:t xml:space="preserve"> </w:t>
      </w:r>
      <w:r>
        <w:t>5:19,</w:t>
      </w:r>
      <w:r>
        <w:rPr>
          <w:spacing w:val="-3"/>
        </w:rPr>
        <w:t xml:space="preserve"> </w:t>
      </w:r>
      <w:r>
        <w:t>30;</w:t>
      </w:r>
      <w:r>
        <w:rPr>
          <w:spacing w:val="-4"/>
        </w:rPr>
        <w:t xml:space="preserve"> </w:t>
      </w:r>
      <w:r>
        <w:t>6:38;</w:t>
      </w:r>
      <w:r>
        <w:rPr>
          <w:spacing w:val="-1"/>
        </w:rPr>
        <w:t xml:space="preserve"> </w:t>
      </w:r>
      <w:r>
        <w:t>8:28; 12:49; 14:10;</w:t>
      </w:r>
      <w:r>
        <w:rPr>
          <w:spacing w:val="-2"/>
        </w:rPr>
        <w:t xml:space="preserve"> </w:t>
      </w:r>
      <w:r>
        <w:t>and</w:t>
      </w:r>
      <w:r>
        <w:rPr>
          <w:spacing w:val="-3"/>
        </w:rPr>
        <w:t xml:space="preserve"> </w:t>
      </w:r>
      <w:r>
        <w:rPr>
          <w:spacing w:val="-4"/>
        </w:rPr>
        <w:t>17:4</w:t>
      </w:r>
    </w:p>
    <w:p w14:paraId="112F6732" w14:textId="77777777" w:rsidR="000B5632" w:rsidRDefault="000B5632">
      <w:pPr>
        <w:pStyle w:val="BodyText"/>
        <w:spacing w:before="2"/>
        <w:ind w:left="0"/>
        <w:rPr>
          <w:b/>
        </w:rPr>
      </w:pPr>
    </w:p>
    <w:p w14:paraId="6296990B" w14:textId="77777777" w:rsidR="000B5632" w:rsidRDefault="00000000">
      <w:pPr>
        <w:pStyle w:val="BodyText"/>
        <w:tabs>
          <w:tab w:val="left" w:pos="1800"/>
        </w:tabs>
        <w:ind w:right="237"/>
      </w:pPr>
      <w:r>
        <w:rPr>
          <w:b/>
        </w:rPr>
        <w:t>Luke 22:42</w:t>
      </w:r>
      <w:r>
        <w:rPr>
          <w:b/>
        </w:rPr>
        <w:tab/>
      </w:r>
      <w:r>
        <w:t>Many godly people were humble, but Jesus is the only one who</w:t>
      </w:r>
      <w:r>
        <w:rPr>
          <w:spacing w:val="-4"/>
        </w:rPr>
        <w:t xml:space="preserve"> </w:t>
      </w:r>
      <w:r>
        <w:t>was</w:t>
      </w:r>
      <w:r>
        <w:rPr>
          <w:spacing w:val="-4"/>
        </w:rPr>
        <w:t xml:space="preserve"> </w:t>
      </w:r>
      <w:r>
        <w:t>always</w:t>
      </w:r>
      <w:r>
        <w:rPr>
          <w:spacing w:val="-4"/>
        </w:rPr>
        <w:t xml:space="preserve"> </w:t>
      </w:r>
      <w:r>
        <w:t>humble,</w:t>
      </w:r>
      <w:r>
        <w:rPr>
          <w:spacing w:val="-1"/>
        </w:rPr>
        <w:t xml:space="preserve"> </w:t>
      </w:r>
      <w:r>
        <w:t>even</w:t>
      </w:r>
      <w:r>
        <w:rPr>
          <w:spacing w:val="-6"/>
        </w:rPr>
        <w:t xml:space="preserve"> </w:t>
      </w:r>
      <w:r>
        <w:t>to</w:t>
      </w:r>
      <w:r>
        <w:rPr>
          <w:spacing w:val="-4"/>
        </w:rPr>
        <w:t xml:space="preserve"> </w:t>
      </w:r>
      <w:r>
        <w:t>the</w:t>
      </w:r>
      <w:r>
        <w:rPr>
          <w:spacing w:val="-6"/>
        </w:rPr>
        <w:t xml:space="preserve"> </w:t>
      </w:r>
      <w:r>
        <w:t>point</w:t>
      </w:r>
      <w:r>
        <w:rPr>
          <w:spacing w:val="-4"/>
        </w:rPr>
        <w:t xml:space="preserve"> </w:t>
      </w:r>
      <w:r>
        <w:t>of</w:t>
      </w:r>
      <w:r>
        <w:rPr>
          <w:spacing w:val="-4"/>
        </w:rPr>
        <w:t xml:space="preserve"> </w:t>
      </w:r>
      <w:r>
        <w:t>his</w:t>
      </w:r>
      <w:r>
        <w:rPr>
          <w:spacing w:val="-7"/>
        </w:rPr>
        <w:t xml:space="preserve"> </w:t>
      </w:r>
      <w:r>
        <w:t>suffering</w:t>
      </w:r>
      <w:r>
        <w:rPr>
          <w:spacing w:val="-4"/>
        </w:rPr>
        <w:t xml:space="preserve"> </w:t>
      </w:r>
      <w:r>
        <w:t>and</w:t>
      </w:r>
      <w:r>
        <w:rPr>
          <w:spacing w:val="-3"/>
        </w:rPr>
        <w:t xml:space="preserve"> </w:t>
      </w:r>
      <w:r>
        <w:t>death.</w:t>
      </w:r>
      <w:r>
        <w:rPr>
          <w:spacing w:val="-1"/>
        </w:rPr>
        <w:t xml:space="preserve"> </w:t>
      </w:r>
      <w:r>
        <w:t>He</w:t>
      </w:r>
      <w:r>
        <w:rPr>
          <w:spacing w:val="-6"/>
        </w:rPr>
        <w:t xml:space="preserve"> </w:t>
      </w:r>
      <w:r>
        <w:t>is the perfect example of humility.</w:t>
      </w:r>
    </w:p>
    <w:p w14:paraId="467A1775" w14:textId="77777777" w:rsidR="000B5632" w:rsidRDefault="00000000">
      <w:pPr>
        <w:tabs>
          <w:tab w:val="left" w:pos="3046"/>
        </w:tabs>
        <w:spacing w:before="320"/>
        <w:ind w:left="120"/>
        <w:rPr>
          <w:sz w:val="28"/>
        </w:rPr>
      </w:pPr>
      <w:r>
        <w:rPr>
          <w:b/>
          <w:sz w:val="28"/>
        </w:rPr>
        <w:t>Philippians</w:t>
      </w:r>
      <w:r>
        <w:rPr>
          <w:b/>
          <w:spacing w:val="-6"/>
          <w:sz w:val="28"/>
        </w:rPr>
        <w:t xml:space="preserve"> </w:t>
      </w:r>
      <w:r>
        <w:rPr>
          <w:b/>
          <w:sz w:val="28"/>
        </w:rPr>
        <w:t>2:3-8,</w:t>
      </w:r>
      <w:r>
        <w:rPr>
          <w:b/>
          <w:spacing w:val="-7"/>
          <w:sz w:val="28"/>
        </w:rPr>
        <w:t xml:space="preserve"> 13</w:t>
      </w:r>
      <w:r>
        <w:rPr>
          <w:b/>
          <w:sz w:val="28"/>
        </w:rPr>
        <w:tab/>
      </w:r>
      <w:r>
        <w:rPr>
          <w:sz w:val="28"/>
        </w:rPr>
        <w:t>Be</w:t>
      </w:r>
      <w:r>
        <w:rPr>
          <w:spacing w:val="-2"/>
          <w:sz w:val="28"/>
        </w:rPr>
        <w:t xml:space="preserve"> </w:t>
      </w:r>
      <w:r>
        <w:rPr>
          <w:sz w:val="28"/>
        </w:rPr>
        <w:t>like</w:t>
      </w:r>
      <w:r>
        <w:rPr>
          <w:spacing w:val="-2"/>
          <w:sz w:val="28"/>
        </w:rPr>
        <w:t xml:space="preserve"> Jesus.</w:t>
      </w:r>
    </w:p>
    <w:p w14:paraId="54E2C2E3" w14:textId="77777777" w:rsidR="000B5632" w:rsidRDefault="000B5632">
      <w:pPr>
        <w:pStyle w:val="BodyText"/>
        <w:spacing w:before="2"/>
        <w:ind w:left="0"/>
      </w:pPr>
    </w:p>
    <w:p w14:paraId="1A5B6113" w14:textId="77777777" w:rsidR="000B5632" w:rsidRDefault="00000000">
      <w:pPr>
        <w:tabs>
          <w:tab w:val="left" w:pos="1975"/>
        </w:tabs>
        <w:spacing w:line="278" w:lineRule="auto"/>
        <w:ind w:left="120" w:right="452"/>
        <w:rPr>
          <w:i/>
          <w:sz w:val="28"/>
        </w:rPr>
      </w:pPr>
      <w:r>
        <w:rPr>
          <w:b/>
          <w:color w:val="0D0D0D"/>
          <w:sz w:val="28"/>
        </w:rPr>
        <w:t>Psalm 10:17</w:t>
      </w:r>
      <w:r>
        <w:rPr>
          <w:b/>
          <w:color w:val="0D0D0D"/>
          <w:sz w:val="28"/>
        </w:rPr>
        <w:tab/>
      </w:r>
      <w:r>
        <w:rPr>
          <w:i/>
          <w:sz w:val="28"/>
        </w:rPr>
        <w:t>O</w:t>
      </w:r>
      <w:r>
        <w:rPr>
          <w:i/>
          <w:spacing w:val="-8"/>
          <w:sz w:val="28"/>
        </w:rPr>
        <w:t xml:space="preserve"> </w:t>
      </w:r>
      <w:r>
        <w:rPr>
          <w:i/>
          <w:sz w:val="28"/>
        </w:rPr>
        <w:t>Yahweh,</w:t>
      </w:r>
      <w:r>
        <w:rPr>
          <w:i/>
          <w:spacing w:val="-4"/>
          <w:sz w:val="28"/>
        </w:rPr>
        <w:t xml:space="preserve"> </w:t>
      </w:r>
      <w:proofErr w:type="gramStart"/>
      <w:r>
        <w:rPr>
          <w:i/>
          <w:sz w:val="28"/>
        </w:rPr>
        <w:t>You</w:t>
      </w:r>
      <w:proofErr w:type="gramEnd"/>
      <w:r>
        <w:rPr>
          <w:i/>
          <w:spacing w:val="-1"/>
          <w:sz w:val="28"/>
        </w:rPr>
        <w:t xml:space="preserve"> </w:t>
      </w:r>
      <w:r>
        <w:rPr>
          <w:i/>
          <w:sz w:val="28"/>
        </w:rPr>
        <w:t>have</w:t>
      </w:r>
      <w:r>
        <w:rPr>
          <w:i/>
          <w:spacing w:val="-7"/>
          <w:sz w:val="28"/>
        </w:rPr>
        <w:t xml:space="preserve"> </w:t>
      </w:r>
      <w:r>
        <w:rPr>
          <w:i/>
          <w:sz w:val="28"/>
        </w:rPr>
        <w:t>heard</w:t>
      </w:r>
      <w:r>
        <w:rPr>
          <w:i/>
          <w:spacing w:val="-8"/>
          <w:sz w:val="28"/>
        </w:rPr>
        <w:t xml:space="preserve"> </w:t>
      </w:r>
      <w:r>
        <w:rPr>
          <w:i/>
          <w:sz w:val="28"/>
        </w:rPr>
        <w:t>the</w:t>
      </w:r>
      <w:r>
        <w:rPr>
          <w:i/>
          <w:spacing w:val="-5"/>
          <w:sz w:val="28"/>
        </w:rPr>
        <w:t xml:space="preserve"> </w:t>
      </w:r>
      <w:r>
        <w:rPr>
          <w:i/>
          <w:sz w:val="28"/>
        </w:rPr>
        <w:t>desire</w:t>
      </w:r>
      <w:r>
        <w:rPr>
          <w:i/>
          <w:spacing w:val="-4"/>
          <w:sz w:val="28"/>
        </w:rPr>
        <w:t xml:space="preserve"> </w:t>
      </w:r>
      <w:r>
        <w:rPr>
          <w:i/>
          <w:sz w:val="28"/>
        </w:rPr>
        <w:t>of</w:t>
      </w:r>
      <w:r>
        <w:rPr>
          <w:i/>
          <w:spacing w:val="-5"/>
          <w:sz w:val="28"/>
        </w:rPr>
        <w:t xml:space="preserve"> </w:t>
      </w:r>
      <w:r>
        <w:rPr>
          <w:i/>
          <w:sz w:val="28"/>
        </w:rPr>
        <w:t>the</w:t>
      </w:r>
      <w:r>
        <w:rPr>
          <w:i/>
          <w:spacing w:val="-5"/>
          <w:sz w:val="28"/>
        </w:rPr>
        <w:t xml:space="preserve"> </w:t>
      </w:r>
      <w:r>
        <w:rPr>
          <w:i/>
          <w:sz w:val="28"/>
        </w:rPr>
        <w:t>humble;</w:t>
      </w:r>
      <w:r>
        <w:rPr>
          <w:i/>
          <w:spacing w:val="-2"/>
          <w:sz w:val="28"/>
        </w:rPr>
        <w:t xml:space="preserve"> </w:t>
      </w:r>
      <w:r>
        <w:rPr>
          <w:i/>
          <w:sz w:val="28"/>
        </w:rPr>
        <w:t>You will strengthen their heart, You will incline Your ear.</w:t>
      </w:r>
    </w:p>
    <w:p w14:paraId="3EA7CAE1" w14:textId="77777777" w:rsidR="000B5632" w:rsidRDefault="00000000">
      <w:pPr>
        <w:tabs>
          <w:tab w:val="left" w:pos="2531"/>
        </w:tabs>
        <w:spacing w:before="158" w:line="278" w:lineRule="auto"/>
        <w:ind w:left="119" w:right="239"/>
        <w:rPr>
          <w:i/>
          <w:sz w:val="28"/>
        </w:rPr>
      </w:pPr>
      <w:r>
        <w:rPr>
          <w:b/>
          <w:sz w:val="28"/>
        </w:rPr>
        <w:t>Psalm 145:14-19</w:t>
      </w:r>
      <w:r>
        <w:rPr>
          <w:b/>
          <w:sz w:val="28"/>
        </w:rPr>
        <w:tab/>
      </w:r>
      <w:r>
        <w:rPr>
          <w:i/>
          <w:sz w:val="28"/>
        </w:rPr>
        <w:t xml:space="preserve">Yahweh sustains all who fall and raises up all who are bowed down. The eyes of all </w:t>
      </w:r>
      <w:proofErr w:type="gramStart"/>
      <w:r>
        <w:rPr>
          <w:i/>
          <w:sz w:val="28"/>
        </w:rPr>
        <w:t>look</w:t>
      </w:r>
      <w:proofErr w:type="gramEnd"/>
      <w:r>
        <w:rPr>
          <w:i/>
          <w:sz w:val="28"/>
        </w:rPr>
        <w:t xml:space="preserve"> to You, and You give them their food in due time. You open Your hand and satisfy the desire of every living thing. Yahweh is righteous in all His ways and kind in all His deeds. Yahweh is near</w:t>
      </w:r>
      <w:r>
        <w:rPr>
          <w:i/>
          <w:spacing w:val="-5"/>
          <w:sz w:val="28"/>
        </w:rPr>
        <w:t xml:space="preserve"> </w:t>
      </w:r>
      <w:r>
        <w:rPr>
          <w:i/>
          <w:sz w:val="28"/>
        </w:rPr>
        <w:t>to</w:t>
      </w:r>
      <w:r>
        <w:rPr>
          <w:i/>
          <w:spacing w:val="-4"/>
          <w:sz w:val="28"/>
        </w:rPr>
        <w:t xml:space="preserve"> </w:t>
      </w:r>
      <w:r>
        <w:rPr>
          <w:i/>
          <w:sz w:val="28"/>
        </w:rPr>
        <w:t>all</w:t>
      </w:r>
      <w:r>
        <w:rPr>
          <w:i/>
          <w:spacing w:val="-2"/>
          <w:sz w:val="28"/>
        </w:rPr>
        <w:t xml:space="preserve"> </w:t>
      </w:r>
      <w:r>
        <w:rPr>
          <w:i/>
          <w:sz w:val="28"/>
        </w:rPr>
        <w:t>who</w:t>
      </w:r>
      <w:r>
        <w:rPr>
          <w:i/>
          <w:spacing w:val="-4"/>
          <w:sz w:val="28"/>
        </w:rPr>
        <w:t xml:space="preserve"> </w:t>
      </w:r>
      <w:r>
        <w:rPr>
          <w:i/>
          <w:sz w:val="28"/>
        </w:rPr>
        <w:t>call</w:t>
      </w:r>
      <w:r>
        <w:rPr>
          <w:i/>
          <w:spacing w:val="-5"/>
          <w:sz w:val="28"/>
        </w:rPr>
        <w:t xml:space="preserve"> </w:t>
      </w:r>
      <w:r>
        <w:rPr>
          <w:i/>
          <w:sz w:val="28"/>
        </w:rPr>
        <w:t>upon Him,</w:t>
      </w:r>
      <w:r>
        <w:rPr>
          <w:i/>
          <w:spacing w:val="-5"/>
          <w:sz w:val="28"/>
        </w:rPr>
        <w:t xml:space="preserve"> </w:t>
      </w:r>
      <w:r>
        <w:rPr>
          <w:i/>
          <w:sz w:val="28"/>
        </w:rPr>
        <w:t>to</w:t>
      </w:r>
      <w:r>
        <w:rPr>
          <w:i/>
          <w:spacing w:val="-1"/>
          <w:sz w:val="28"/>
        </w:rPr>
        <w:t xml:space="preserve"> </w:t>
      </w:r>
      <w:r>
        <w:rPr>
          <w:i/>
          <w:sz w:val="28"/>
        </w:rPr>
        <w:t>all</w:t>
      </w:r>
      <w:r>
        <w:rPr>
          <w:i/>
          <w:spacing w:val="-6"/>
          <w:sz w:val="28"/>
        </w:rPr>
        <w:t xml:space="preserve"> </w:t>
      </w:r>
      <w:r>
        <w:rPr>
          <w:i/>
          <w:sz w:val="28"/>
        </w:rPr>
        <w:t>who</w:t>
      </w:r>
      <w:r>
        <w:rPr>
          <w:i/>
          <w:spacing w:val="-1"/>
          <w:sz w:val="28"/>
        </w:rPr>
        <w:t xml:space="preserve"> </w:t>
      </w:r>
      <w:r>
        <w:rPr>
          <w:i/>
          <w:sz w:val="28"/>
        </w:rPr>
        <w:t>call</w:t>
      </w:r>
      <w:r>
        <w:rPr>
          <w:i/>
          <w:spacing w:val="-2"/>
          <w:sz w:val="28"/>
        </w:rPr>
        <w:t xml:space="preserve"> </w:t>
      </w:r>
      <w:r>
        <w:rPr>
          <w:i/>
          <w:sz w:val="28"/>
        </w:rPr>
        <w:t>upon</w:t>
      </w:r>
      <w:r>
        <w:rPr>
          <w:i/>
          <w:spacing w:val="-2"/>
          <w:sz w:val="28"/>
        </w:rPr>
        <w:t xml:space="preserve"> </w:t>
      </w:r>
      <w:r>
        <w:rPr>
          <w:i/>
          <w:sz w:val="28"/>
        </w:rPr>
        <w:t>Him</w:t>
      </w:r>
      <w:r>
        <w:rPr>
          <w:i/>
          <w:spacing w:val="-5"/>
          <w:sz w:val="28"/>
        </w:rPr>
        <w:t xml:space="preserve"> </w:t>
      </w:r>
      <w:r>
        <w:rPr>
          <w:i/>
          <w:sz w:val="28"/>
        </w:rPr>
        <w:t>in</w:t>
      </w:r>
      <w:r>
        <w:rPr>
          <w:i/>
          <w:spacing w:val="-5"/>
          <w:sz w:val="28"/>
        </w:rPr>
        <w:t xml:space="preserve"> </w:t>
      </w:r>
      <w:r>
        <w:rPr>
          <w:i/>
          <w:sz w:val="28"/>
        </w:rPr>
        <w:t>truth. He</w:t>
      </w:r>
      <w:r>
        <w:rPr>
          <w:i/>
          <w:spacing w:val="-7"/>
          <w:sz w:val="28"/>
        </w:rPr>
        <w:t xml:space="preserve"> </w:t>
      </w:r>
      <w:r>
        <w:rPr>
          <w:i/>
          <w:sz w:val="28"/>
        </w:rPr>
        <w:t>will</w:t>
      </w:r>
      <w:r>
        <w:rPr>
          <w:i/>
          <w:spacing w:val="-5"/>
          <w:sz w:val="28"/>
        </w:rPr>
        <w:t xml:space="preserve"> </w:t>
      </w:r>
      <w:r>
        <w:rPr>
          <w:i/>
          <w:sz w:val="28"/>
        </w:rPr>
        <w:t xml:space="preserve">fulfill the desire of those who fear Him; He will also hear their cry and will save </w:t>
      </w:r>
      <w:r>
        <w:rPr>
          <w:i/>
          <w:spacing w:val="-2"/>
          <w:sz w:val="28"/>
        </w:rPr>
        <w:t>them.</w:t>
      </w:r>
    </w:p>
    <w:p w14:paraId="461EDD53" w14:textId="77777777" w:rsidR="000B5632" w:rsidRDefault="00000000">
      <w:pPr>
        <w:tabs>
          <w:tab w:val="left" w:pos="2207"/>
        </w:tabs>
        <w:spacing w:before="157" w:line="278" w:lineRule="auto"/>
        <w:ind w:left="120" w:right="578"/>
        <w:rPr>
          <w:i/>
          <w:sz w:val="28"/>
        </w:rPr>
      </w:pPr>
      <w:r>
        <w:rPr>
          <w:b/>
          <w:sz w:val="28"/>
        </w:rPr>
        <w:t>Proverbs 8:13</w:t>
      </w:r>
      <w:r>
        <w:rPr>
          <w:b/>
          <w:sz w:val="28"/>
        </w:rPr>
        <w:tab/>
      </w:r>
      <w:r>
        <w:rPr>
          <w:i/>
          <w:sz w:val="28"/>
        </w:rPr>
        <w:t>The</w:t>
      </w:r>
      <w:r>
        <w:rPr>
          <w:i/>
          <w:spacing w:val="-2"/>
          <w:sz w:val="28"/>
        </w:rPr>
        <w:t xml:space="preserve"> </w:t>
      </w:r>
      <w:r>
        <w:rPr>
          <w:i/>
          <w:sz w:val="28"/>
        </w:rPr>
        <w:t>fear</w:t>
      </w:r>
      <w:r>
        <w:rPr>
          <w:i/>
          <w:spacing w:val="-5"/>
          <w:sz w:val="28"/>
        </w:rPr>
        <w:t xml:space="preserve"> </w:t>
      </w:r>
      <w:r>
        <w:rPr>
          <w:i/>
          <w:sz w:val="28"/>
        </w:rPr>
        <w:t>of</w:t>
      </w:r>
      <w:r>
        <w:rPr>
          <w:i/>
          <w:spacing w:val="-4"/>
          <w:sz w:val="28"/>
        </w:rPr>
        <w:t xml:space="preserve"> </w:t>
      </w:r>
      <w:r>
        <w:rPr>
          <w:i/>
          <w:sz w:val="28"/>
        </w:rPr>
        <w:t>Yahweh</w:t>
      </w:r>
      <w:r>
        <w:rPr>
          <w:i/>
          <w:spacing w:val="-8"/>
          <w:sz w:val="28"/>
        </w:rPr>
        <w:t xml:space="preserve"> </w:t>
      </w:r>
      <w:r>
        <w:rPr>
          <w:i/>
          <w:sz w:val="28"/>
        </w:rPr>
        <w:t>is</w:t>
      </w:r>
      <w:r>
        <w:rPr>
          <w:i/>
          <w:spacing w:val="-5"/>
          <w:sz w:val="28"/>
        </w:rPr>
        <w:t xml:space="preserve"> </w:t>
      </w:r>
      <w:r>
        <w:rPr>
          <w:i/>
          <w:sz w:val="28"/>
        </w:rPr>
        <w:t>to</w:t>
      </w:r>
      <w:r>
        <w:rPr>
          <w:i/>
          <w:spacing w:val="-4"/>
          <w:sz w:val="28"/>
        </w:rPr>
        <w:t xml:space="preserve"> </w:t>
      </w:r>
      <w:r>
        <w:rPr>
          <w:i/>
          <w:sz w:val="28"/>
        </w:rPr>
        <w:t>hate</w:t>
      </w:r>
      <w:r>
        <w:rPr>
          <w:i/>
          <w:spacing w:val="-2"/>
          <w:sz w:val="28"/>
        </w:rPr>
        <w:t xml:space="preserve"> </w:t>
      </w:r>
      <w:r>
        <w:rPr>
          <w:i/>
          <w:sz w:val="28"/>
        </w:rPr>
        <w:t>evil;</w:t>
      </w:r>
      <w:r>
        <w:rPr>
          <w:i/>
          <w:spacing w:val="-4"/>
          <w:sz w:val="28"/>
        </w:rPr>
        <w:t xml:space="preserve"> </w:t>
      </w:r>
      <w:r>
        <w:rPr>
          <w:i/>
          <w:sz w:val="28"/>
        </w:rPr>
        <w:t>pride</w:t>
      </w:r>
      <w:r>
        <w:rPr>
          <w:i/>
          <w:spacing w:val="-7"/>
          <w:sz w:val="28"/>
        </w:rPr>
        <w:t xml:space="preserve"> </w:t>
      </w:r>
      <w:r>
        <w:rPr>
          <w:i/>
          <w:sz w:val="28"/>
        </w:rPr>
        <w:t>and</w:t>
      </w:r>
      <w:r>
        <w:rPr>
          <w:i/>
          <w:spacing w:val="-5"/>
          <w:sz w:val="28"/>
        </w:rPr>
        <w:t xml:space="preserve"> </w:t>
      </w:r>
      <w:r>
        <w:rPr>
          <w:i/>
          <w:sz w:val="28"/>
        </w:rPr>
        <w:t>arrogance and the evil way and the perverted mouth, I hate.</w:t>
      </w:r>
    </w:p>
    <w:p w14:paraId="291D8CD9" w14:textId="77777777" w:rsidR="000B5632" w:rsidRDefault="00000000">
      <w:pPr>
        <w:tabs>
          <w:tab w:val="left" w:pos="1070"/>
        </w:tabs>
        <w:spacing w:before="158" w:line="278" w:lineRule="auto"/>
        <w:ind w:left="120" w:right="1405"/>
        <w:rPr>
          <w:i/>
          <w:sz w:val="28"/>
        </w:rPr>
      </w:pPr>
      <w:r>
        <w:rPr>
          <w:b/>
          <w:spacing w:val="-2"/>
          <w:sz w:val="28"/>
        </w:rPr>
        <w:t>16:18</w:t>
      </w:r>
      <w:r>
        <w:rPr>
          <w:b/>
          <w:sz w:val="28"/>
        </w:rPr>
        <w:tab/>
      </w:r>
      <w:r>
        <w:rPr>
          <w:i/>
          <w:sz w:val="28"/>
        </w:rPr>
        <w:t>Pride</w:t>
      </w:r>
      <w:r>
        <w:rPr>
          <w:i/>
          <w:spacing w:val="-7"/>
          <w:sz w:val="28"/>
        </w:rPr>
        <w:t xml:space="preserve"> </w:t>
      </w:r>
      <w:r>
        <w:rPr>
          <w:i/>
          <w:sz w:val="28"/>
        </w:rPr>
        <w:t>goes</w:t>
      </w:r>
      <w:r>
        <w:rPr>
          <w:i/>
          <w:spacing w:val="-5"/>
          <w:sz w:val="28"/>
        </w:rPr>
        <w:t xml:space="preserve"> </w:t>
      </w:r>
      <w:r>
        <w:rPr>
          <w:i/>
          <w:sz w:val="28"/>
        </w:rPr>
        <w:t>before</w:t>
      </w:r>
      <w:r>
        <w:rPr>
          <w:i/>
          <w:spacing w:val="-7"/>
          <w:sz w:val="28"/>
        </w:rPr>
        <w:t xml:space="preserve"> </w:t>
      </w:r>
      <w:r>
        <w:rPr>
          <w:i/>
          <w:sz w:val="28"/>
        </w:rPr>
        <w:t>destruction,</w:t>
      </w:r>
      <w:r>
        <w:rPr>
          <w:i/>
          <w:spacing w:val="-5"/>
          <w:sz w:val="28"/>
        </w:rPr>
        <w:t xml:space="preserve"> </w:t>
      </w:r>
      <w:r>
        <w:rPr>
          <w:i/>
          <w:sz w:val="28"/>
        </w:rPr>
        <w:t>and</w:t>
      </w:r>
      <w:r>
        <w:rPr>
          <w:i/>
          <w:spacing w:val="-5"/>
          <w:sz w:val="28"/>
        </w:rPr>
        <w:t xml:space="preserve"> </w:t>
      </w:r>
      <w:r>
        <w:rPr>
          <w:i/>
          <w:sz w:val="28"/>
        </w:rPr>
        <w:t>a</w:t>
      </w:r>
      <w:r>
        <w:rPr>
          <w:i/>
          <w:spacing w:val="-7"/>
          <w:sz w:val="28"/>
        </w:rPr>
        <w:t xml:space="preserve"> </w:t>
      </w:r>
      <w:r>
        <w:rPr>
          <w:i/>
          <w:sz w:val="28"/>
        </w:rPr>
        <w:t>haughty</w:t>
      </w:r>
      <w:r>
        <w:rPr>
          <w:i/>
          <w:spacing w:val="-5"/>
          <w:sz w:val="28"/>
        </w:rPr>
        <w:t xml:space="preserve"> </w:t>
      </w:r>
      <w:r>
        <w:rPr>
          <w:i/>
          <w:sz w:val="28"/>
        </w:rPr>
        <w:t>spirit</w:t>
      </w:r>
      <w:r>
        <w:rPr>
          <w:i/>
          <w:spacing w:val="-4"/>
          <w:sz w:val="28"/>
        </w:rPr>
        <w:t xml:space="preserve"> </w:t>
      </w:r>
      <w:r>
        <w:rPr>
          <w:i/>
          <w:sz w:val="28"/>
        </w:rPr>
        <w:t xml:space="preserve">before </w:t>
      </w:r>
      <w:r>
        <w:rPr>
          <w:i/>
          <w:spacing w:val="-2"/>
          <w:sz w:val="28"/>
        </w:rPr>
        <w:t>stumbling.</w:t>
      </w:r>
    </w:p>
    <w:p w14:paraId="6DB1368C" w14:textId="77777777" w:rsidR="000B5632" w:rsidRDefault="00000000">
      <w:pPr>
        <w:pStyle w:val="BodyText"/>
        <w:spacing w:before="161" w:line="278" w:lineRule="auto"/>
        <w:ind w:right="618"/>
        <w:jc w:val="both"/>
      </w:pPr>
      <w:r>
        <w:t>“Haughty”</w:t>
      </w:r>
      <w:r>
        <w:rPr>
          <w:spacing w:val="-6"/>
        </w:rPr>
        <w:t xml:space="preserve"> </w:t>
      </w:r>
      <w:r>
        <w:t>means</w:t>
      </w:r>
      <w:r>
        <w:rPr>
          <w:spacing w:val="-6"/>
        </w:rPr>
        <w:t xml:space="preserve"> </w:t>
      </w:r>
      <w:r>
        <w:t>blatantly</w:t>
      </w:r>
      <w:r>
        <w:rPr>
          <w:spacing w:val="-6"/>
        </w:rPr>
        <w:t xml:space="preserve"> </w:t>
      </w:r>
      <w:r>
        <w:t>and</w:t>
      </w:r>
      <w:r>
        <w:rPr>
          <w:spacing w:val="-8"/>
        </w:rPr>
        <w:t xml:space="preserve"> </w:t>
      </w:r>
      <w:r>
        <w:t>disdainfully</w:t>
      </w:r>
      <w:r>
        <w:rPr>
          <w:spacing w:val="-6"/>
        </w:rPr>
        <w:t xml:space="preserve"> </w:t>
      </w:r>
      <w:r>
        <w:t>proud;</w:t>
      </w:r>
      <w:r>
        <w:rPr>
          <w:spacing w:val="-3"/>
        </w:rPr>
        <w:t xml:space="preserve"> </w:t>
      </w:r>
      <w:r>
        <w:t>having</w:t>
      </w:r>
      <w:r>
        <w:rPr>
          <w:spacing w:val="-8"/>
        </w:rPr>
        <w:t xml:space="preserve"> </w:t>
      </w:r>
      <w:r>
        <w:t>or</w:t>
      </w:r>
      <w:r>
        <w:rPr>
          <w:spacing w:val="-4"/>
        </w:rPr>
        <w:t xml:space="preserve"> </w:t>
      </w:r>
      <w:r>
        <w:t>showing</w:t>
      </w:r>
      <w:r>
        <w:rPr>
          <w:spacing w:val="-6"/>
        </w:rPr>
        <w:t xml:space="preserve"> </w:t>
      </w:r>
      <w:r>
        <w:t>an attitude</w:t>
      </w:r>
      <w:r>
        <w:rPr>
          <w:spacing w:val="-4"/>
        </w:rPr>
        <w:t xml:space="preserve"> </w:t>
      </w:r>
      <w:r>
        <w:t>of</w:t>
      </w:r>
      <w:r>
        <w:rPr>
          <w:spacing w:val="-1"/>
        </w:rPr>
        <w:t xml:space="preserve"> </w:t>
      </w:r>
      <w:r>
        <w:t>superiority</w:t>
      </w:r>
      <w:r>
        <w:rPr>
          <w:spacing w:val="-2"/>
        </w:rPr>
        <w:t xml:space="preserve"> </w:t>
      </w:r>
      <w:r>
        <w:t>and</w:t>
      </w:r>
      <w:r>
        <w:rPr>
          <w:spacing w:val="-4"/>
        </w:rPr>
        <w:t xml:space="preserve"> </w:t>
      </w:r>
      <w:r>
        <w:t>contempt</w:t>
      </w:r>
      <w:r>
        <w:rPr>
          <w:spacing w:val="-2"/>
        </w:rPr>
        <w:t xml:space="preserve"> </w:t>
      </w:r>
      <w:r>
        <w:t>for</w:t>
      </w:r>
      <w:r>
        <w:rPr>
          <w:spacing w:val="-2"/>
        </w:rPr>
        <w:t xml:space="preserve"> </w:t>
      </w:r>
      <w:r>
        <w:t>people</w:t>
      </w:r>
      <w:r>
        <w:rPr>
          <w:spacing w:val="-4"/>
        </w:rPr>
        <w:t xml:space="preserve"> </w:t>
      </w:r>
      <w:r>
        <w:t>or</w:t>
      </w:r>
      <w:r>
        <w:rPr>
          <w:spacing w:val="-2"/>
        </w:rPr>
        <w:t xml:space="preserve"> </w:t>
      </w:r>
      <w:r>
        <w:t>things</w:t>
      </w:r>
      <w:r>
        <w:rPr>
          <w:spacing w:val="-2"/>
        </w:rPr>
        <w:t xml:space="preserve"> </w:t>
      </w:r>
      <w:r>
        <w:t>perceived</w:t>
      </w:r>
      <w:r>
        <w:rPr>
          <w:spacing w:val="-1"/>
        </w:rPr>
        <w:t xml:space="preserve"> </w:t>
      </w:r>
      <w:r>
        <w:t>to</w:t>
      </w:r>
      <w:r>
        <w:rPr>
          <w:spacing w:val="-4"/>
        </w:rPr>
        <w:t xml:space="preserve"> </w:t>
      </w:r>
      <w:r>
        <w:t xml:space="preserve">be </w:t>
      </w:r>
      <w:r>
        <w:rPr>
          <w:spacing w:val="-2"/>
        </w:rPr>
        <w:t>inferior.</w:t>
      </w:r>
    </w:p>
    <w:p w14:paraId="42869145" w14:textId="77777777" w:rsidR="000B5632" w:rsidRDefault="00000000">
      <w:pPr>
        <w:spacing w:before="156" w:line="278" w:lineRule="auto"/>
        <w:ind w:left="120" w:right="543"/>
        <w:jc w:val="both"/>
        <w:rPr>
          <w:i/>
          <w:sz w:val="28"/>
        </w:rPr>
      </w:pPr>
      <w:r>
        <w:rPr>
          <w:b/>
          <w:sz w:val="28"/>
        </w:rPr>
        <w:t>18:12</w:t>
      </w:r>
      <w:r>
        <w:rPr>
          <w:b/>
          <w:spacing w:val="80"/>
          <w:sz w:val="28"/>
        </w:rPr>
        <w:t xml:space="preserve"> </w:t>
      </w:r>
      <w:r>
        <w:rPr>
          <w:i/>
          <w:sz w:val="28"/>
        </w:rPr>
        <w:t>Before</w:t>
      </w:r>
      <w:r>
        <w:rPr>
          <w:i/>
          <w:spacing w:val="-6"/>
          <w:sz w:val="28"/>
        </w:rPr>
        <w:t xml:space="preserve"> </w:t>
      </w:r>
      <w:r>
        <w:rPr>
          <w:i/>
          <w:sz w:val="28"/>
        </w:rPr>
        <w:t>destruction</w:t>
      </w:r>
      <w:r>
        <w:rPr>
          <w:i/>
          <w:spacing w:val="-4"/>
          <w:sz w:val="28"/>
        </w:rPr>
        <w:t xml:space="preserve"> </w:t>
      </w:r>
      <w:r>
        <w:rPr>
          <w:i/>
          <w:sz w:val="28"/>
        </w:rPr>
        <w:t>the</w:t>
      </w:r>
      <w:r>
        <w:rPr>
          <w:i/>
          <w:spacing w:val="-6"/>
          <w:sz w:val="28"/>
        </w:rPr>
        <w:t xml:space="preserve"> </w:t>
      </w:r>
      <w:r>
        <w:rPr>
          <w:i/>
          <w:sz w:val="28"/>
        </w:rPr>
        <w:t>heart</w:t>
      </w:r>
      <w:r>
        <w:rPr>
          <w:i/>
          <w:spacing w:val="-7"/>
          <w:sz w:val="28"/>
        </w:rPr>
        <w:t xml:space="preserve"> </w:t>
      </w:r>
      <w:r>
        <w:rPr>
          <w:i/>
          <w:sz w:val="28"/>
        </w:rPr>
        <w:t>of</w:t>
      </w:r>
      <w:r>
        <w:rPr>
          <w:i/>
          <w:spacing w:val="-7"/>
          <w:sz w:val="28"/>
        </w:rPr>
        <w:t xml:space="preserve"> </w:t>
      </w:r>
      <w:r>
        <w:rPr>
          <w:i/>
          <w:sz w:val="28"/>
        </w:rPr>
        <w:t>man</w:t>
      </w:r>
      <w:r>
        <w:rPr>
          <w:i/>
          <w:spacing w:val="-1"/>
          <w:sz w:val="28"/>
        </w:rPr>
        <w:t xml:space="preserve"> </w:t>
      </w:r>
      <w:r>
        <w:rPr>
          <w:i/>
          <w:sz w:val="28"/>
        </w:rPr>
        <w:t>is</w:t>
      </w:r>
      <w:r>
        <w:rPr>
          <w:i/>
          <w:spacing w:val="-7"/>
          <w:sz w:val="28"/>
        </w:rPr>
        <w:t xml:space="preserve"> </w:t>
      </w:r>
      <w:r>
        <w:rPr>
          <w:i/>
          <w:sz w:val="28"/>
        </w:rPr>
        <w:t>haughty,</w:t>
      </w:r>
      <w:r>
        <w:rPr>
          <w:i/>
          <w:spacing w:val="-4"/>
          <w:sz w:val="28"/>
        </w:rPr>
        <w:t xml:space="preserve"> </w:t>
      </w:r>
      <w:r>
        <w:rPr>
          <w:i/>
          <w:sz w:val="28"/>
        </w:rPr>
        <w:t>but</w:t>
      </w:r>
      <w:r>
        <w:rPr>
          <w:i/>
          <w:spacing w:val="-3"/>
          <w:sz w:val="28"/>
        </w:rPr>
        <w:t xml:space="preserve"> </w:t>
      </w:r>
      <w:r>
        <w:rPr>
          <w:i/>
          <w:sz w:val="28"/>
        </w:rPr>
        <w:t>humility</w:t>
      </w:r>
      <w:r>
        <w:rPr>
          <w:i/>
          <w:spacing w:val="-4"/>
          <w:sz w:val="28"/>
        </w:rPr>
        <w:t xml:space="preserve"> </w:t>
      </w:r>
      <w:r>
        <w:rPr>
          <w:i/>
          <w:sz w:val="28"/>
        </w:rPr>
        <w:t>goes before honor.</w:t>
      </w:r>
    </w:p>
    <w:p w14:paraId="3F7FDA02" w14:textId="77777777" w:rsidR="000B5632" w:rsidRDefault="00000000">
      <w:pPr>
        <w:tabs>
          <w:tab w:val="left" w:pos="1475"/>
        </w:tabs>
        <w:spacing w:before="160"/>
        <w:ind w:left="120" w:right="239"/>
        <w:rPr>
          <w:i/>
          <w:sz w:val="28"/>
        </w:rPr>
      </w:pPr>
      <w:r>
        <w:rPr>
          <w:b/>
          <w:spacing w:val="-2"/>
          <w:sz w:val="28"/>
        </w:rPr>
        <w:t>28:25-26</w:t>
      </w:r>
      <w:r>
        <w:rPr>
          <w:b/>
          <w:sz w:val="28"/>
        </w:rPr>
        <w:tab/>
      </w:r>
      <w:r>
        <w:rPr>
          <w:i/>
          <w:sz w:val="28"/>
        </w:rPr>
        <w:t>An</w:t>
      </w:r>
      <w:r>
        <w:rPr>
          <w:i/>
          <w:spacing w:val="-6"/>
          <w:sz w:val="28"/>
        </w:rPr>
        <w:t xml:space="preserve"> </w:t>
      </w:r>
      <w:r>
        <w:rPr>
          <w:i/>
          <w:sz w:val="28"/>
        </w:rPr>
        <w:t>arrogant</w:t>
      </w:r>
      <w:r>
        <w:rPr>
          <w:i/>
          <w:spacing w:val="-1"/>
          <w:sz w:val="28"/>
        </w:rPr>
        <w:t xml:space="preserve"> </w:t>
      </w:r>
      <w:r>
        <w:rPr>
          <w:i/>
          <w:sz w:val="28"/>
        </w:rPr>
        <w:t>man</w:t>
      </w:r>
      <w:r>
        <w:rPr>
          <w:i/>
          <w:spacing w:val="-7"/>
          <w:sz w:val="28"/>
        </w:rPr>
        <w:t xml:space="preserve"> </w:t>
      </w:r>
      <w:r>
        <w:rPr>
          <w:i/>
          <w:sz w:val="28"/>
        </w:rPr>
        <w:t>stirs</w:t>
      </w:r>
      <w:r>
        <w:rPr>
          <w:i/>
          <w:spacing w:val="-7"/>
          <w:sz w:val="28"/>
        </w:rPr>
        <w:t xml:space="preserve"> </w:t>
      </w:r>
      <w:r>
        <w:rPr>
          <w:i/>
          <w:sz w:val="28"/>
        </w:rPr>
        <w:t>up</w:t>
      </w:r>
      <w:r>
        <w:rPr>
          <w:i/>
          <w:spacing w:val="-6"/>
          <w:sz w:val="28"/>
        </w:rPr>
        <w:t xml:space="preserve"> </w:t>
      </w:r>
      <w:r>
        <w:rPr>
          <w:i/>
          <w:sz w:val="28"/>
        </w:rPr>
        <w:t>strife,</w:t>
      </w:r>
      <w:r>
        <w:rPr>
          <w:i/>
          <w:spacing w:val="-4"/>
          <w:sz w:val="28"/>
        </w:rPr>
        <w:t xml:space="preserve"> </w:t>
      </w:r>
      <w:r>
        <w:rPr>
          <w:i/>
          <w:sz w:val="28"/>
        </w:rPr>
        <w:t>but</w:t>
      </w:r>
      <w:r>
        <w:rPr>
          <w:i/>
          <w:spacing w:val="-1"/>
          <w:sz w:val="28"/>
        </w:rPr>
        <w:t xml:space="preserve"> </w:t>
      </w:r>
      <w:r>
        <w:rPr>
          <w:i/>
          <w:sz w:val="28"/>
        </w:rPr>
        <w:t>he</w:t>
      </w:r>
      <w:r>
        <w:rPr>
          <w:i/>
          <w:spacing w:val="-6"/>
          <w:sz w:val="28"/>
        </w:rPr>
        <w:t xml:space="preserve"> </w:t>
      </w:r>
      <w:r>
        <w:rPr>
          <w:i/>
          <w:sz w:val="28"/>
        </w:rPr>
        <w:t>who</w:t>
      </w:r>
      <w:r>
        <w:rPr>
          <w:i/>
          <w:spacing w:val="-6"/>
          <w:sz w:val="28"/>
        </w:rPr>
        <w:t xml:space="preserve"> </w:t>
      </w:r>
      <w:r>
        <w:rPr>
          <w:i/>
          <w:sz w:val="28"/>
        </w:rPr>
        <w:t>trusts</w:t>
      </w:r>
      <w:r>
        <w:rPr>
          <w:i/>
          <w:spacing w:val="-1"/>
          <w:sz w:val="28"/>
        </w:rPr>
        <w:t xml:space="preserve"> </w:t>
      </w:r>
      <w:r>
        <w:rPr>
          <w:i/>
          <w:sz w:val="28"/>
        </w:rPr>
        <w:t>in</w:t>
      </w:r>
      <w:r>
        <w:rPr>
          <w:i/>
          <w:spacing w:val="-6"/>
          <w:sz w:val="28"/>
        </w:rPr>
        <w:t xml:space="preserve"> </w:t>
      </w:r>
      <w:r>
        <w:rPr>
          <w:i/>
          <w:sz w:val="28"/>
        </w:rPr>
        <w:t>Yahweh</w:t>
      </w:r>
      <w:r>
        <w:rPr>
          <w:i/>
          <w:spacing w:val="-3"/>
          <w:sz w:val="28"/>
        </w:rPr>
        <w:t xml:space="preserve"> </w:t>
      </w:r>
      <w:r>
        <w:rPr>
          <w:i/>
          <w:sz w:val="28"/>
        </w:rPr>
        <w:t>will prosper. He who trusts in his own heart is a fool, but he who walks wisely will be delivered.</w:t>
      </w:r>
    </w:p>
    <w:p w14:paraId="26DB65AE" w14:textId="77777777" w:rsidR="000B5632" w:rsidRDefault="000B5632">
      <w:pPr>
        <w:rPr>
          <w:sz w:val="28"/>
        </w:rPr>
        <w:sectPr w:rsidR="000B5632">
          <w:pgSz w:w="12240" w:h="15840"/>
          <w:pgMar w:top="1680" w:right="1320" w:bottom="1300" w:left="1320" w:header="0" w:footer="1105" w:gutter="0"/>
          <w:cols w:space="720"/>
        </w:sectPr>
      </w:pPr>
    </w:p>
    <w:p w14:paraId="49D88DB7" w14:textId="77777777" w:rsidR="000B5632" w:rsidRDefault="00000000">
      <w:pPr>
        <w:pStyle w:val="BodyText"/>
        <w:spacing w:before="79"/>
        <w:ind w:right="146"/>
      </w:pPr>
      <w:r>
        <w:rPr>
          <w:b/>
        </w:rPr>
        <w:lastRenderedPageBreak/>
        <w:t>Psalm</w:t>
      </w:r>
      <w:r>
        <w:rPr>
          <w:b/>
          <w:spacing w:val="-6"/>
        </w:rPr>
        <w:t xml:space="preserve"> </w:t>
      </w:r>
      <w:r>
        <w:rPr>
          <w:b/>
        </w:rPr>
        <w:t>107:11-13</w:t>
      </w:r>
      <w:r>
        <w:rPr>
          <w:b/>
          <w:spacing w:val="-1"/>
        </w:rPr>
        <w:t xml:space="preserve"> </w:t>
      </w:r>
      <w:r>
        <w:rPr>
          <w:color w:val="111111"/>
        </w:rPr>
        <w:t>This</w:t>
      </w:r>
      <w:r>
        <w:rPr>
          <w:color w:val="111111"/>
          <w:spacing w:val="-6"/>
        </w:rPr>
        <w:t xml:space="preserve"> </w:t>
      </w:r>
      <w:r>
        <w:rPr>
          <w:color w:val="111111"/>
        </w:rPr>
        <w:t>psalm</w:t>
      </w:r>
      <w:r>
        <w:rPr>
          <w:color w:val="111111"/>
          <w:spacing w:val="-7"/>
        </w:rPr>
        <w:t xml:space="preserve"> </w:t>
      </w:r>
      <w:r>
        <w:rPr>
          <w:color w:val="111111"/>
        </w:rPr>
        <w:t>highlights</w:t>
      </w:r>
      <w:r>
        <w:rPr>
          <w:color w:val="111111"/>
          <w:spacing w:val="-6"/>
        </w:rPr>
        <w:t xml:space="preserve"> </w:t>
      </w:r>
      <w:r>
        <w:rPr>
          <w:color w:val="111111"/>
        </w:rPr>
        <w:t>the</w:t>
      </w:r>
      <w:r>
        <w:rPr>
          <w:color w:val="111111"/>
          <w:spacing w:val="-8"/>
        </w:rPr>
        <w:t xml:space="preserve"> </w:t>
      </w:r>
      <w:r>
        <w:rPr>
          <w:color w:val="111111"/>
        </w:rPr>
        <w:t>pattern</w:t>
      </w:r>
      <w:r>
        <w:rPr>
          <w:color w:val="111111"/>
          <w:spacing w:val="-5"/>
        </w:rPr>
        <w:t xml:space="preserve"> </w:t>
      </w:r>
      <w:r>
        <w:rPr>
          <w:color w:val="111111"/>
        </w:rPr>
        <w:t>of</w:t>
      </w:r>
      <w:r>
        <w:rPr>
          <w:color w:val="111111"/>
          <w:spacing w:val="-6"/>
        </w:rPr>
        <w:t xml:space="preserve"> </w:t>
      </w:r>
      <w:r>
        <w:rPr>
          <w:color w:val="111111"/>
        </w:rPr>
        <w:t>human</w:t>
      </w:r>
      <w:r>
        <w:rPr>
          <w:color w:val="111111"/>
          <w:spacing w:val="-5"/>
        </w:rPr>
        <w:t xml:space="preserve"> </w:t>
      </w:r>
      <w:r>
        <w:rPr>
          <w:color w:val="111111"/>
        </w:rPr>
        <w:t>disobedience, suffering, humility, repentance, and God’s mercy. They emphasize that even when people turn away from God, He</w:t>
      </w:r>
      <w:r>
        <w:rPr>
          <w:color w:val="111111"/>
          <w:spacing w:val="-1"/>
        </w:rPr>
        <w:t xml:space="preserve"> </w:t>
      </w:r>
      <w:r>
        <w:rPr>
          <w:color w:val="111111"/>
        </w:rPr>
        <w:t>is always ready to rescue them when they call out to Him.</w:t>
      </w:r>
    </w:p>
    <w:p w14:paraId="13C18697" w14:textId="77777777" w:rsidR="000B5632" w:rsidRDefault="000B5632">
      <w:pPr>
        <w:pStyle w:val="BodyText"/>
        <w:ind w:left="0"/>
      </w:pPr>
    </w:p>
    <w:p w14:paraId="025511EC" w14:textId="77777777" w:rsidR="000B5632" w:rsidRDefault="00000000">
      <w:pPr>
        <w:tabs>
          <w:tab w:val="left" w:pos="2875"/>
        </w:tabs>
        <w:ind w:left="120" w:right="162"/>
        <w:rPr>
          <w:i/>
          <w:sz w:val="28"/>
        </w:rPr>
      </w:pPr>
      <w:r>
        <w:rPr>
          <w:b/>
          <w:sz w:val="28"/>
        </w:rPr>
        <w:t>2 Corinthians 3:4-5</w:t>
      </w:r>
      <w:r>
        <w:rPr>
          <w:b/>
          <w:sz w:val="28"/>
        </w:rPr>
        <w:tab/>
      </w:r>
      <w:r>
        <w:rPr>
          <w:i/>
          <w:sz w:val="28"/>
        </w:rPr>
        <w:t>Such confidence we have through Christ toward God.</w:t>
      </w:r>
      <w:r>
        <w:rPr>
          <w:i/>
          <w:spacing w:val="-4"/>
          <w:sz w:val="28"/>
        </w:rPr>
        <w:t xml:space="preserve"> </w:t>
      </w:r>
      <w:r>
        <w:rPr>
          <w:i/>
          <w:sz w:val="28"/>
        </w:rPr>
        <w:t>Not</w:t>
      </w:r>
      <w:r>
        <w:rPr>
          <w:i/>
          <w:spacing w:val="-5"/>
          <w:sz w:val="28"/>
        </w:rPr>
        <w:t xml:space="preserve"> </w:t>
      </w:r>
      <w:r>
        <w:rPr>
          <w:i/>
          <w:sz w:val="28"/>
        </w:rPr>
        <w:t>that</w:t>
      </w:r>
      <w:r>
        <w:rPr>
          <w:i/>
          <w:spacing w:val="-5"/>
          <w:sz w:val="28"/>
        </w:rPr>
        <w:t xml:space="preserve"> </w:t>
      </w:r>
      <w:r>
        <w:rPr>
          <w:i/>
          <w:sz w:val="28"/>
        </w:rPr>
        <w:t>we</w:t>
      </w:r>
      <w:r>
        <w:rPr>
          <w:i/>
          <w:spacing w:val="-4"/>
          <w:sz w:val="28"/>
        </w:rPr>
        <w:t xml:space="preserve"> </w:t>
      </w:r>
      <w:r>
        <w:rPr>
          <w:i/>
          <w:sz w:val="28"/>
        </w:rPr>
        <w:t>are</w:t>
      </w:r>
      <w:r>
        <w:rPr>
          <w:i/>
          <w:spacing w:val="-6"/>
          <w:sz w:val="28"/>
        </w:rPr>
        <w:t xml:space="preserve"> </w:t>
      </w:r>
      <w:r>
        <w:rPr>
          <w:i/>
          <w:sz w:val="28"/>
        </w:rPr>
        <w:t xml:space="preserve">adequate </w:t>
      </w:r>
      <w:r>
        <w:rPr>
          <w:sz w:val="28"/>
        </w:rPr>
        <w:t>[sufficient]</w:t>
      </w:r>
      <w:r>
        <w:rPr>
          <w:spacing w:val="-3"/>
          <w:sz w:val="28"/>
        </w:rPr>
        <w:t xml:space="preserve"> </w:t>
      </w:r>
      <w:r>
        <w:rPr>
          <w:i/>
          <w:sz w:val="28"/>
        </w:rPr>
        <w:t>in</w:t>
      </w:r>
      <w:r>
        <w:rPr>
          <w:i/>
          <w:spacing w:val="-6"/>
          <w:sz w:val="28"/>
        </w:rPr>
        <w:t xml:space="preserve"> </w:t>
      </w:r>
      <w:r>
        <w:rPr>
          <w:i/>
          <w:sz w:val="28"/>
        </w:rPr>
        <w:t>ourselves</w:t>
      </w:r>
      <w:r>
        <w:rPr>
          <w:i/>
          <w:spacing w:val="-5"/>
          <w:sz w:val="28"/>
        </w:rPr>
        <w:t xml:space="preserve"> </w:t>
      </w:r>
      <w:r>
        <w:rPr>
          <w:i/>
          <w:sz w:val="28"/>
        </w:rPr>
        <w:t>to</w:t>
      </w:r>
      <w:r>
        <w:rPr>
          <w:i/>
          <w:spacing w:val="-5"/>
          <w:sz w:val="28"/>
        </w:rPr>
        <w:t xml:space="preserve"> </w:t>
      </w:r>
      <w:r>
        <w:rPr>
          <w:i/>
          <w:sz w:val="28"/>
        </w:rPr>
        <w:t>consider</w:t>
      </w:r>
      <w:r>
        <w:rPr>
          <w:i/>
          <w:spacing w:val="-5"/>
          <w:sz w:val="28"/>
        </w:rPr>
        <w:t xml:space="preserve"> </w:t>
      </w:r>
      <w:r>
        <w:rPr>
          <w:i/>
          <w:sz w:val="28"/>
        </w:rPr>
        <w:t xml:space="preserve">anything as coming from ourselves, but our adequacy </w:t>
      </w:r>
      <w:r>
        <w:rPr>
          <w:sz w:val="28"/>
        </w:rPr>
        <w:t xml:space="preserve">[sufficiency] </w:t>
      </w:r>
      <w:r>
        <w:rPr>
          <w:i/>
          <w:sz w:val="28"/>
        </w:rPr>
        <w:t>is from God.</w:t>
      </w:r>
    </w:p>
    <w:p w14:paraId="149D2DA7" w14:textId="77777777" w:rsidR="000B5632" w:rsidRDefault="00000000">
      <w:pPr>
        <w:pStyle w:val="BodyText"/>
        <w:spacing w:before="321"/>
        <w:ind w:right="162"/>
      </w:pPr>
      <w:r>
        <w:t>The realization that we need God’s help too often comes when our backs are</w:t>
      </w:r>
      <w:r>
        <w:rPr>
          <w:spacing w:val="-3"/>
        </w:rPr>
        <w:t xml:space="preserve"> </w:t>
      </w:r>
      <w:r>
        <w:t>against</w:t>
      </w:r>
      <w:r>
        <w:rPr>
          <w:spacing w:val="-6"/>
        </w:rPr>
        <w:t xml:space="preserve"> </w:t>
      </w:r>
      <w:r>
        <w:t>the</w:t>
      </w:r>
      <w:r>
        <w:rPr>
          <w:spacing w:val="-5"/>
        </w:rPr>
        <w:t xml:space="preserve"> </w:t>
      </w:r>
      <w:r>
        <w:t>wall. Asa,</w:t>
      </w:r>
      <w:r>
        <w:rPr>
          <w:spacing w:val="-2"/>
        </w:rPr>
        <w:t xml:space="preserve"> </w:t>
      </w:r>
      <w:r>
        <w:t>king</w:t>
      </w:r>
      <w:r>
        <w:rPr>
          <w:spacing w:val="-5"/>
        </w:rPr>
        <w:t xml:space="preserve"> </w:t>
      </w:r>
      <w:r>
        <w:t>of</w:t>
      </w:r>
      <w:r>
        <w:rPr>
          <w:spacing w:val="-2"/>
        </w:rPr>
        <w:t xml:space="preserve"> </w:t>
      </w:r>
      <w:r>
        <w:t>Judah, was</w:t>
      </w:r>
      <w:r>
        <w:rPr>
          <w:spacing w:val="-3"/>
        </w:rPr>
        <w:t xml:space="preserve"> </w:t>
      </w:r>
      <w:r>
        <w:t>“</w:t>
      </w:r>
      <w:r>
        <w:rPr>
          <w:i/>
        </w:rPr>
        <w:t>good</w:t>
      </w:r>
      <w:r>
        <w:rPr>
          <w:i/>
          <w:spacing w:val="-5"/>
        </w:rPr>
        <w:t xml:space="preserve"> </w:t>
      </w:r>
      <w:r>
        <w:rPr>
          <w:i/>
        </w:rPr>
        <w:t>and</w:t>
      </w:r>
      <w:r>
        <w:rPr>
          <w:i/>
          <w:spacing w:val="-6"/>
        </w:rPr>
        <w:t xml:space="preserve"> </w:t>
      </w:r>
      <w:r>
        <w:rPr>
          <w:i/>
        </w:rPr>
        <w:t>right in</w:t>
      </w:r>
      <w:r>
        <w:rPr>
          <w:i/>
          <w:spacing w:val="-6"/>
        </w:rPr>
        <w:t xml:space="preserve"> </w:t>
      </w:r>
      <w:r>
        <w:rPr>
          <w:i/>
        </w:rPr>
        <w:t>the</w:t>
      </w:r>
      <w:r>
        <w:rPr>
          <w:i/>
          <w:spacing w:val="-5"/>
        </w:rPr>
        <w:t xml:space="preserve"> </w:t>
      </w:r>
      <w:r>
        <w:rPr>
          <w:i/>
        </w:rPr>
        <w:t>sight</w:t>
      </w:r>
      <w:r>
        <w:rPr>
          <w:i/>
          <w:spacing w:val="-6"/>
        </w:rPr>
        <w:t xml:space="preserve"> </w:t>
      </w:r>
      <w:r>
        <w:rPr>
          <w:i/>
        </w:rPr>
        <w:t xml:space="preserve">of Yahweh his God.” </w:t>
      </w:r>
      <w:r>
        <w:t>When faced with an Ethiopian army boasting a million soldiers and 300 chariots out numbering him by twice the force, he was humble and sought the help of God.</w:t>
      </w:r>
    </w:p>
    <w:p w14:paraId="6CED2BDF" w14:textId="77777777" w:rsidR="000B5632" w:rsidRDefault="000B5632">
      <w:pPr>
        <w:pStyle w:val="BodyText"/>
        <w:ind w:left="0"/>
      </w:pPr>
    </w:p>
    <w:p w14:paraId="61B8F070" w14:textId="77777777" w:rsidR="000B5632" w:rsidRDefault="00000000">
      <w:pPr>
        <w:pStyle w:val="BodyText"/>
        <w:tabs>
          <w:tab w:val="left" w:pos="2828"/>
        </w:tabs>
        <w:ind w:right="984"/>
      </w:pPr>
      <w:r>
        <w:rPr>
          <w:b/>
        </w:rPr>
        <w:t>2 Chronicles 14:11</w:t>
      </w:r>
      <w:r>
        <w:rPr>
          <w:b/>
        </w:rPr>
        <w:tab/>
      </w:r>
      <w:r>
        <w:t>Because</w:t>
      </w:r>
      <w:r>
        <w:rPr>
          <w:spacing w:val="-9"/>
        </w:rPr>
        <w:t xml:space="preserve"> </w:t>
      </w:r>
      <w:r>
        <w:t>Asa</w:t>
      </w:r>
      <w:r>
        <w:rPr>
          <w:spacing w:val="-9"/>
        </w:rPr>
        <w:t xml:space="preserve"> </w:t>
      </w:r>
      <w:r>
        <w:t>humbled</w:t>
      </w:r>
      <w:r>
        <w:rPr>
          <w:spacing w:val="-6"/>
        </w:rPr>
        <w:t xml:space="preserve"> </w:t>
      </w:r>
      <w:r>
        <w:t>himself</w:t>
      </w:r>
      <w:r>
        <w:rPr>
          <w:spacing w:val="-6"/>
        </w:rPr>
        <w:t xml:space="preserve"> </w:t>
      </w:r>
      <w:r>
        <w:t>before</w:t>
      </w:r>
      <w:r>
        <w:rPr>
          <w:spacing w:val="-9"/>
        </w:rPr>
        <w:t xml:space="preserve"> </w:t>
      </w:r>
      <w:r>
        <w:t>God,</w:t>
      </w:r>
      <w:r>
        <w:rPr>
          <w:spacing w:val="-7"/>
        </w:rPr>
        <w:t xml:space="preserve"> </w:t>
      </w:r>
      <w:r>
        <w:t>the Ethiopians were overthrown and destroyed.</w:t>
      </w:r>
    </w:p>
    <w:p w14:paraId="0EECDE38" w14:textId="77777777" w:rsidR="000B5632" w:rsidRDefault="000B5632">
      <w:pPr>
        <w:pStyle w:val="BodyText"/>
        <w:spacing w:before="1"/>
        <w:ind w:left="0"/>
      </w:pPr>
    </w:p>
    <w:p w14:paraId="3015C28B" w14:textId="77777777" w:rsidR="000B5632" w:rsidRDefault="00000000">
      <w:pPr>
        <w:pStyle w:val="BodyText"/>
        <w:tabs>
          <w:tab w:val="left" w:pos="3077"/>
        </w:tabs>
        <w:ind w:right="352"/>
      </w:pPr>
      <w:r>
        <w:rPr>
          <w:b/>
        </w:rPr>
        <w:t>2 Chronicles 16:1-13</w:t>
      </w:r>
      <w:r>
        <w:rPr>
          <w:b/>
        </w:rPr>
        <w:tab/>
      </w:r>
      <w:r>
        <w:t>Rather</w:t>
      </w:r>
      <w:r>
        <w:rPr>
          <w:spacing w:val="-5"/>
        </w:rPr>
        <w:t xml:space="preserve"> </w:t>
      </w:r>
      <w:r>
        <w:t>than</w:t>
      </w:r>
      <w:r>
        <w:rPr>
          <w:spacing w:val="-6"/>
        </w:rPr>
        <w:t xml:space="preserve"> </w:t>
      </w:r>
      <w:r>
        <w:t>seeking</w:t>
      </w:r>
      <w:r>
        <w:rPr>
          <w:spacing w:val="-6"/>
        </w:rPr>
        <w:t xml:space="preserve"> </w:t>
      </w:r>
      <w:r>
        <w:t>God’s</w:t>
      </w:r>
      <w:r>
        <w:rPr>
          <w:spacing w:val="-7"/>
        </w:rPr>
        <w:t xml:space="preserve"> </w:t>
      </w:r>
      <w:r>
        <w:t>help</w:t>
      </w:r>
      <w:r>
        <w:rPr>
          <w:spacing w:val="-4"/>
        </w:rPr>
        <w:t xml:space="preserve"> </w:t>
      </w:r>
      <w:r>
        <w:t>as</w:t>
      </w:r>
      <w:r>
        <w:rPr>
          <w:spacing w:val="-4"/>
        </w:rPr>
        <w:t xml:space="preserve"> </w:t>
      </w:r>
      <w:r>
        <w:t>he</w:t>
      </w:r>
      <w:r>
        <w:rPr>
          <w:spacing w:val="-6"/>
        </w:rPr>
        <w:t xml:space="preserve"> </w:t>
      </w:r>
      <w:r>
        <w:t>did</w:t>
      </w:r>
      <w:r>
        <w:rPr>
          <w:spacing w:val="-6"/>
        </w:rPr>
        <w:t xml:space="preserve"> </w:t>
      </w:r>
      <w:r>
        <w:t>with</w:t>
      </w:r>
      <w:r>
        <w:rPr>
          <w:spacing w:val="-8"/>
        </w:rPr>
        <w:t xml:space="preserve"> </w:t>
      </w:r>
      <w:r>
        <w:t>the Ethiopians many years before, he hired mercenaries to fight for him. He tried to work out his problems on his own, which ended in his demise.</w:t>
      </w:r>
    </w:p>
    <w:p w14:paraId="4DD50AD0" w14:textId="77777777" w:rsidR="000B5632" w:rsidRDefault="00000000">
      <w:pPr>
        <w:pStyle w:val="BodyText"/>
        <w:tabs>
          <w:tab w:val="left" w:pos="2828"/>
        </w:tabs>
        <w:spacing w:before="321" w:line="242" w:lineRule="auto"/>
        <w:ind w:right="385"/>
      </w:pPr>
      <w:r>
        <w:rPr>
          <w:b/>
        </w:rPr>
        <w:t>2 Chronicles 32:24</w:t>
      </w:r>
      <w:r>
        <w:rPr>
          <w:b/>
        </w:rPr>
        <w:tab/>
      </w:r>
      <w:r>
        <w:t>Hezekiah</w:t>
      </w:r>
      <w:r>
        <w:rPr>
          <w:spacing w:val="-9"/>
        </w:rPr>
        <w:t xml:space="preserve"> </w:t>
      </w:r>
      <w:r>
        <w:t>was</w:t>
      </w:r>
      <w:r>
        <w:rPr>
          <w:spacing w:val="-7"/>
        </w:rPr>
        <w:t xml:space="preserve"> </w:t>
      </w:r>
      <w:r>
        <w:t>sick</w:t>
      </w:r>
      <w:r>
        <w:rPr>
          <w:spacing w:val="-7"/>
        </w:rPr>
        <w:t xml:space="preserve"> </w:t>
      </w:r>
      <w:r>
        <w:t>unto</w:t>
      </w:r>
      <w:r>
        <w:rPr>
          <w:spacing w:val="-7"/>
        </w:rPr>
        <w:t xml:space="preserve"> </w:t>
      </w:r>
      <w:r>
        <w:t>death,</w:t>
      </w:r>
      <w:r>
        <w:rPr>
          <w:spacing w:val="-6"/>
        </w:rPr>
        <w:t xml:space="preserve"> </w:t>
      </w:r>
      <w:r>
        <w:t>with</w:t>
      </w:r>
      <w:r>
        <w:rPr>
          <w:spacing w:val="-10"/>
        </w:rPr>
        <w:t xml:space="preserve"> </w:t>
      </w:r>
      <w:r>
        <w:t>humility</w:t>
      </w:r>
      <w:r>
        <w:rPr>
          <w:spacing w:val="-4"/>
        </w:rPr>
        <w:t xml:space="preserve"> </w:t>
      </w:r>
      <w:r>
        <w:t>prayed, mourned his sin, asked forgiveness, and received 15 more years to live.</w:t>
      </w:r>
    </w:p>
    <w:p w14:paraId="010CAFDF" w14:textId="77777777" w:rsidR="000B5632" w:rsidRDefault="00000000">
      <w:pPr>
        <w:pStyle w:val="BodyText"/>
        <w:tabs>
          <w:tab w:val="left" w:pos="1072"/>
        </w:tabs>
        <w:spacing w:before="316"/>
        <w:ind w:right="488"/>
      </w:pPr>
      <w:r>
        <w:rPr>
          <w:b/>
          <w:spacing w:val="-2"/>
        </w:rPr>
        <w:t>25-27</w:t>
      </w:r>
      <w:r>
        <w:rPr>
          <w:b/>
        </w:rPr>
        <w:tab/>
      </w:r>
      <w:r>
        <w:t>He</w:t>
      </w:r>
      <w:r>
        <w:rPr>
          <w:spacing w:val="-5"/>
        </w:rPr>
        <w:t xml:space="preserve"> </w:t>
      </w:r>
      <w:r>
        <w:t>always</w:t>
      </w:r>
      <w:r>
        <w:rPr>
          <w:spacing w:val="-6"/>
        </w:rPr>
        <w:t xml:space="preserve"> </w:t>
      </w:r>
      <w:r>
        <w:t>had</w:t>
      </w:r>
      <w:r>
        <w:rPr>
          <w:spacing w:val="-3"/>
        </w:rPr>
        <w:t xml:space="preserve"> </w:t>
      </w:r>
      <w:r>
        <w:t>the</w:t>
      </w:r>
      <w:r>
        <w:rPr>
          <w:spacing w:val="-3"/>
        </w:rPr>
        <w:t xml:space="preserve"> </w:t>
      </w:r>
      <w:r>
        <w:t>choice</w:t>
      </w:r>
      <w:r>
        <w:rPr>
          <w:spacing w:val="-5"/>
        </w:rPr>
        <w:t xml:space="preserve"> </w:t>
      </w:r>
      <w:r>
        <w:t>to</w:t>
      </w:r>
      <w:r>
        <w:rPr>
          <w:spacing w:val="-3"/>
        </w:rPr>
        <w:t xml:space="preserve"> </w:t>
      </w:r>
      <w:r>
        <w:t>depend</w:t>
      </w:r>
      <w:r>
        <w:rPr>
          <w:spacing w:val="-3"/>
        </w:rPr>
        <w:t xml:space="preserve"> </w:t>
      </w:r>
      <w:r>
        <w:t>on</w:t>
      </w:r>
      <w:r>
        <w:rPr>
          <w:spacing w:val="-5"/>
        </w:rPr>
        <w:t xml:space="preserve"> </w:t>
      </w:r>
      <w:r>
        <w:t>or</w:t>
      </w:r>
      <w:r>
        <w:rPr>
          <w:spacing w:val="-3"/>
        </w:rPr>
        <w:t xml:space="preserve"> </w:t>
      </w:r>
      <w:r>
        <w:t>to</w:t>
      </w:r>
      <w:r>
        <w:rPr>
          <w:spacing w:val="-3"/>
        </w:rPr>
        <w:t xml:space="preserve"> </w:t>
      </w:r>
      <w:r>
        <w:t>ignore</w:t>
      </w:r>
      <w:r>
        <w:rPr>
          <w:spacing w:val="-3"/>
        </w:rPr>
        <w:t xml:space="preserve"> </w:t>
      </w:r>
      <w:r>
        <w:t>God</w:t>
      </w:r>
      <w:r>
        <w:rPr>
          <w:spacing w:val="-5"/>
        </w:rPr>
        <w:t xml:space="preserve"> </w:t>
      </w:r>
      <w:r>
        <w:t>and</w:t>
      </w:r>
      <w:r>
        <w:rPr>
          <w:spacing w:val="-3"/>
        </w:rPr>
        <w:t xml:space="preserve"> </w:t>
      </w:r>
      <w:r>
        <w:t>live life on his own with the corresponding results.</w:t>
      </w:r>
    </w:p>
    <w:p w14:paraId="5EC3BD79" w14:textId="77777777" w:rsidR="000B5632" w:rsidRDefault="00000000">
      <w:pPr>
        <w:pStyle w:val="ListParagraph"/>
        <w:numPr>
          <w:ilvl w:val="0"/>
          <w:numId w:val="5"/>
        </w:numPr>
        <w:tabs>
          <w:tab w:val="left" w:pos="353"/>
          <w:tab w:val="left" w:pos="2561"/>
        </w:tabs>
        <w:spacing w:before="321"/>
        <w:ind w:right="283" w:firstLine="0"/>
        <w:rPr>
          <w:sz w:val="28"/>
        </w:rPr>
      </w:pPr>
      <w:r>
        <w:rPr>
          <w:b/>
          <w:sz w:val="28"/>
        </w:rPr>
        <w:t>Kings 21:25-29</w:t>
      </w:r>
      <w:r>
        <w:rPr>
          <w:b/>
          <w:sz w:val="28"/>
        </w:rPr>
        <w:tab/>
      </w:r>
      <w:r>
        <w:rPr>
          <w:sz w:val="28"/>
        </w:rPr>
        <w:t>Ahab</w:t>
      </w:r>
      <w:r>
        <w:rPr>
          <w:spacing w:val="-4"/>
          <w:sz w:val="28"/>
        </w:rPr>
        <w:t xml:space="preserve"> </w:t>
      </w:r>
      <w:r>
        <w:rPr>
          <w:sz w:val="28"/>
        </w:rPr>
        <w:t>was</w:t>
      </w:r>
      <w:r>
        <w:rPr>
          <w:spacing w:val="-2"/>
          <w:sz w:val="28"/>
        </w:rPr>
        <w:t xml:space="preserve"> </w:t>
      </w:r>
      <w:r>
        <w:rPr>
          <w:sz w:val="28"/>
        </w:rPr>
        <w:t>a</w:t>
      </w:r>
      <w:r>
        <w:rPr>
          <w:spacing w:val="-6"/>
          <w:sz w:val="28"/>
        </w:rPr>
        <w:t xml:space="preserve"> </w:t>
      </w:r>
      <w:r>
        <w:rPr>
          <w:sz w:val="28"/>
        </w:rPr>
        <w:t>wicked</w:t>
      </w:r>
      <w:r>
        <w:rPr>
          <w:spacing w:val="-6"/>
          <w:sz w:val="28"/>
        </w:rPr>
        <w:t xml:space="preserve"> </w:t>
      </w:r>
      <w:r>
        <w:rPr>
          <w:sz w:val="28"/>
        </w:rPr>
        <w:t>idolater</w:t>
      </w:r>
      <w:r>
        <w:rPr>
          <w:spacing w:val="-2"/>
          <w:sz w:val="28"/>
        </w:rPr>
        <w:t xml:space="preserve"> </w:t>
      </w:r>
      <w:r>
        <w:rPr>
          <w:sz w:val="28"/>
        </w:rPr>
        <w:t>who</w:t>
      </w:r>
      <w:r>
        <w:rPr>
          <w:spacing w:val="-6"/>
          <w:sz w:val="28"/>
        </w:rPr>
        <w:t xml:space="preserve"> </w:t>
      </w:r>
      <w:r>
        <w:rPr>
          <w:sz w:val="28"/>
        </w:rPr>
        <w:t>caused</w:t>
      </w:r>
      <w:r>
        <w:rPr>
          <w:spacing w:val="-4"/>
          <w:sz w:val="28"/>
        </w:rPr>
        <w:t xml:space="preserve"> </w:t>
      </w:r>
      <w:r>
        <w:rPr>
          <w:sz w:val="28"/>
        </w:rPr>
        <w:t>much</w:t>
      </w:r>
      <w:r>
        <w:rPr>
          <w:spacing w:val="-6"/>
          <w:sz w:val="28"/>
        </w:rPr>
        <w:t xml:space="preserve"> </w:t>
      </w:r>
      <w:r>
        <w:rPr>
          <w:sz w:val="28"/>
        </w:rPr>
        <w:t>harm</w:t>
      </w:r>
      <w:r>
        <w:rPr>
          <w:spacing w:val="-8"/>
          <w:sz w:val="28"/>
        </w:rPr>
        <w:t xml:space="preserve"> </w:t>
      </w:r>
      <w:r>
        <w:rPr>
          <w:sz w:val="28"/>
        </w:rPr>
        <w:t>to many people. Yet, when he humbled himself, God responded. For God to respond at all to Ahab gives testimony of how much He honors humility.</w:t>
      </w:r>
    </w:p>
    <w:p w14:paraId="1648C565" w14:textId="77777777" w:rsidR="000B5632" w:rsidRDefault="000B5632">
      <w:pPr>
        <w:pStyle w:val="BodyText"/>
        <w:spacing w:before="1"/>
        <w:ind w:left="0"/>
      </w:pPr>
    </w:p>
    <w:p w14:paraId="00C96AFE" w14:textId="77777777" w:rsidR="000B5632" w:rsidRDefault="00000000">
      <w:pPr>
        <w:pStyle w:val="ListParagraph"/>
        <w:numPr>
          <w:ilvl w:val="0"/>
          <w:numId w:val="5"/>
        </w:numPr>
        <w:tabs>
          <w:tab w:val="left" w:pos="353"/>
          <w:tab w:val="left" w:pos="3235"/>
        </w:tabs>
        <w:ind w:right="501" w:firstLine="0"/>
        <w:rPr>
          <w:sz w:val="28"/>
        </w:rPr>
      </w:pPr>
      <w:r>
        <w:rPr>
          <w:b/>
          <w:sz w:val="28"/>
        </w:rPr>
        <w:t>Chronicles 33:12-13</w:t>
      </w:r>
      <w:r>
        <w:rPr>
          <w:b/>
          <w:sz w:val="28"/>
        </w:rPr>
        <w:tab/>
      </w:r>
      <w:r>
        <w:rPr>
          <w:sz w:val="28"/>
        </w:rPr>
        <w:t>God’s</w:t>
      </w:r>
      <w:r>
        <w:rPr>
          <w:spacing w:val="-6"/>
          <w:sz w:val="28"/>
        </w:rPr>
        <w:t xml:space="preserve"> </w:t>
      </w:r>
      <w:r>
        <w:rPr>
          <w:sz w:val="28"/>
        </w:rPr>
        <w:t>mercy</w:t>
      </w:r>
      <w:r>
        <w:rPr>
          <w:spacing w:val="-9"/>
          <w:sz w:val="28"/>
        </w:rPr>
        <w:t xml:space="preserve"> </w:t>
      </w:r>
      <w:r>
        <w:rPr>
          <w:sz w:val="28"/>
        </w:rPr>
        <w:t>is</w:t>
      </w:r>
      <w:r>
        <w:rPr>
          <w:spacing w:val="-6"/>
          <w:sz w:val="28"/>
        </w:rPr>
        <w:t xml:space="preserve"> </w:t>
      </w:r>
      <w:r>
        <w:rPr>
          <w:sz w:val="28"/>
        </w:rPr>
        <w:t>so</w:t>
      </w:r>
      <w:r>
        <w:rPr>
          <w:spacing w:val="-8"/>
          <w:sz w:val="28"/>
        </w:rPr>
        <w:t xml:space="preserve"> </w:t>
      </w:r>
      <w:r>
        <w:rPr>
          <w:sz w:val="28"/>
        </w:rPr>
        <w:t>great</w:t>
      </w:r>
      <w:r>
        <w:rPr>
          <w:spacing w:val="-6"/>
          <w:sz w:val="28"/>
        </w:rPr>
        <w:t xml:space="preserve"> </w:t>
      </w:r>
      <w:r>
        <w:rPr>
          <w:sz w:val="28"/>
        </w:rPr>
        <w:t>that</w:t>
      </w:r>
      <w:r>
        <w:rPr>
          <w:spacing w:val="-3"/>
          <w:sz w:val="28"/>
        </w:rPr>
        <w:t xml:space="preserve"> </w:t>
      </w:r>
      <w:r>
        <w:rPr>
          <w:sz w:val="28"/>
        </w:rPr>
        <w:t>when</w:t>
      </w:r>
      <w:r>
        <w:rPr>
          <w:spacing w:val="-6"/>
          <w:sz w:val="28"/>
        </w:rPr>
        <w:t xml:space="preserve"> </w:t>
      </w:r>
      <w:r>
        <w:rPr>
          <w:sz w:val="28"/>
        </w:rPr>
        <w:t>an</w:t>
      </w:r>
      <w:r>
        <w:rPr>
          <w:spacing w:val="-6"/>
          <w:sz w:val="28"/>
        </w:rPr>
        <w:t xml:space="preserve"> </w:t>
      </w:r>
      <w:r>
        <w:rPr>
          <w:sz w:val="28"/>
        </w:rPr>
        <w:t>individual humbles himself, even if he is as evil</w:t>
      </w:r>
      <w:r>
        <w:rPr>
          <w:spacing w:val="-1"/>
          <w:sz w:val="28"/>
        </w:rPr>
        <w:t xml:space="preserve"> </w:t>
      </w:r>
      <w:r>
        <w:rPr>
          <w:sz w:val="28"/>
        </w:rPr>
        <w:t xml:space="preserve">as Manasseh, God will forgive and </w:t>
      </w:r>
      <w:r>
        <w:rPr>
          <w:spacing w:val="-2"/>
          <w:sz w:val="28"/>
        </w:rPr>
        <w:t>deliver.</w:t>
      </w:r>
    </w:p>
    <w:p w14:paraId="4A1A47B2" w14:textId="77777777" w:rsidR="000B5632" w:rsidRDefault="000B5632">
      <w:pPr>
        <w:pStyle w:val="BodyText"/>
        <w:spacing w:before="1"/>
        <w:ind w:left="0"/>
      </w:pPr>
    </w:p>
    <w:p w14:paraId="6D3D650F" w14:textId="77777777" w:rsidR="000B5632" w:rsidRDefault="00000000">
      <w:pPr>
        <w:pStyle w:val="BodyText"/>
        <w:ind w:right="191"/>
      </w:pPr>
      <w:r>
        <w:t>The first time</w:t>
      </w:r>
      <w:r>
        <w:rPr>
          <w:spacing w:val="-1"/>
        </w:rPr>
        <w:t xml:space="preserve"> </w:t>
      </w:r>
      <w:r>
        <w:t>I watched Chuck counsel a drug addict, I was shocked at his confident straight forwardness. He told the man what was necessary for him</w:t>
      </w:r>
      <w:r>
        <w:rPr>
          <w:spacing w:val="-3"/>
        </w:rPr>
        <w:t xml:space="preserve"> </w:t>
      </w:r>
      <w:r>
        <w:t>to</w:t>
      </w:r>
      <w:r>
        <w:rPr>
          <w:spacing w:val="-5"/>
        </w:rPr>
        <w:t xml:space="preserve"> </w:t>
      </w:r>
      <w:r>
        <w:t>do</w:t>
      </w:r>
      <w:r>
        <w:rPr>
          <w:spacing w:val="-2"/>
        </w:rPr>
        <w:t xml:space="preserve"> </w:t>
      </w:r>
      <w:proofErr w:type="gramStart"/>
      <w:r>
        <w:t>in</w:t>
      </w:r>
      <w:r>
        <w:rPr>
          <w:spacing w:val="-5"/>
        </w:rPr>
        <w:t xml:space="preserve"> </w:t>
      </w:r>
      <w:r>
        <w:t>order</w:t>
      </w:r>
      <w:r>
        <w:rPr>
          <w:spacing w:val="-3"/>
        </w:rPr>
        <w:t xml:space="preserve"> </w:t>
      </w:r>
      <w:r>
        <w:t>to</w:t>
      </w:r>
      <w:proofErr w:type="gramEnd"/>
      <w:r>
        <w:t xml:space="preserve"> get</w:t>
      </w:r>
      <w:r>
        <w:rPr>
          <w:spacing w:val="-6"/>
        </w:rPr>
        <w:t xml:space="preserve"> </w:t>
      </w:r>
      <w:r>
        <w:t>free</w:t>
      </w:r>
      <w:r>
        <w:rPr>
          <w:spacing w:val="-5"/>
        </w:rPr>
        <w:t xml:space="preserve"> </w:t>
      </w:r>
      <w:r>
        <w:t>from</w:t>
      </w:r>
      <w:r>
        <w:rPr>
          <w:spacing w:val="-7"/>
        </w:rPr>
        <w:t xml:space="preserve"> </w:t>
      </w:r>
      <w:r>
        <w:t>his</w:t>
      </w:r>
      <w:r>
        <w:rPr>
          <w:spacing w:val="-6"/>
        </w:rPr>
        <w:t xml:space="preserve"> </w:t>
      </w:r>
      <w:r>
        <w:t>addiction. However,</w:t>
      </w:r>
      <w:r>
        <w:rPr>
          <w:spacing w:val="-6"/>
        </w:rPr>
        <w:t xml:space="preserve"> </w:t>
      </w:r>
      <w:r>
        <w:t>the</w:t>
      </w:r>
      <w:r>
        <w:rPr>
          <w:spacing w:val="-5"/>
        </w:rPr>
        <w:t xml:space="preserve"> </w:t>
      </w:r>
      <w:r>
        <w:t>man</w:t>
      </w:r>
      <w:r>
        <w:rPr>
          <w:spacing w:val="-3"/>
        </w:rPr>
        <w:t xml:space="preserve"> </w:t>
      </w:r>
      <w:r>
        <w:t>strongly resisted</w:t>
      </w:r>
      <w:r>
        <w:rPr>
          <w:spacing w:val="-1"/>
        </w:rPr>
        <w:t xml:space="preserve"> </w:t>
      </w:r>
      <w:r>
        <w:t>the</w:t>
      </w:r>
      <w:r>
        <w:rPr>
          <w:spacing w:val="-2"/>
        </w:rPr>
        <w:t xml:space="preserve"> </w:t>
      </w:r>
      <w:r>
        <w:t>suggestions.</w:t>
      </w:r>
      <w:r>
        <w:rPr>
          <w:spacing w:val="-2"/>
        </w:rPr>
        <w:t xml:space="preserve"> </w:t>
      </w:r>
      <w:r>
        <w:t>“I</w:t>
      </w:r>
      <w:r>
        <w:rPr>
          <w:spacing w:val="-2"/>
        </w:rPr>
        <w:t xml:space="preserve"> </w:t>
      </w:r>
      <w:r>
        <w:t>don’t</w:t>
      </w:r>
      <w:r>
        <w:rPr>
          <w:spacing w:val="-2"/>
        </w:rPr>
        <w:t xml:space="preserve"> </w:t>
      </w:r>
      <w:r>
        <w:t>have</w:t>
      </w:r>
      <w:r>
        <w:rPr>
          <w:spacing w:val="-1"/>
        </w:rPr>
        <w:t xml:space="preserve"> </w:t>
      </w:r>
      <w:r>
        <w:t>the time</w:t>
      </w:r>
      <w:r>
        <w:rPr>
          <w:spacing w:val="-4"/>
        </w:rPr>
        <w:t xml:space="preserve"> </w:t>
      </w:r>
      <w:r>
        <w:t>for all that,</w:t>
      </w:r>
      <w:r>
        <w:rPr>
          <w:spacing w:val="-2"/>
        </w:rPr>
        <w:t xml:space="preserve"> </w:t>
      </w:r>
      <w:r>
        <w:t>and I don’t</w:t>
      </w:r>
      <w:r>
        <w:rPr>
          <w:spacing w:val="-2"/>
        </w:rPr>
        <w:t xml:space="preserve"> </w:t>
      </w:r>
      <w:r>
        <w:t>want</w:t>
      </w:r>
    </w:p>
    <w:p w14:paraId="675ADD3E" w14:textId="77777777" w:rsidR="000B5632" w:rsidRDefault="000B5632">
      <w:pPr>
        <w:sectPr w:rsidR="000B5632">
          <w:pgSz w:w="12240" w:h="15840"/>
          <w:pgMar w:top="1360" w:right="1320" w:bottom="1300" w:left="1320" w:header="0" w:footer="1105" w:gutter="0"/>
          <w:cols w:space="720"/>
        </w:sectPr>
      </w:pPr>
    </w:p>
    <w:p w14:paraId="23E689D6" w14:textId="77777777" w:rsidR="000B5632" w:rsidRDefault="00000000">
      <w:pPr>
        <w:pStyle w:val="BodyText"/>
        <w:spacing w:before="79"/>
        <w:ind w:right="239"/>
      </w:pPr>
      <w:r>
        <w:lastRenderedPageBreak/>
        <w:t>to go to meetings.” Chuck said, “Ok, keep on using. You haven’t suffered enough yet.” Chuck, like many wise counselors, knew you cannot force people</w:t>
      </w:r>
      <w:r>
        <w:rPr>
          <w:spacing w:val="-6"/>
        </w:rPr>
        <w:t xml:space="preserve"> </w:t>
      </w:r>
      <w:r>
        <w:t>to</w:t>
      </w:r>
      <w:r>
        <w:rPr>
          <w:spacing w:val="-4"/>
        </w:rPr>
        <w:t xml:space="preserve"> </w:t>
      </w:r>
      <w:r>
        <w:t>do</w:t>
      </w:r>
      <w:r>
        <w:rPr>
          <w:spacing w:val="-4"/>
        </w:rPr>
        <w:t xml:space="preserve"> </w:t>
      </w:r>
      <w:r>
        <w:t>what</w:t>
      </w:r>
      <w:r>
        <w:rPr>
          <w:spacing w:val="-3"/>
        </w:rPr>
        <w:t xml:space="preserve"> </w:t>
      </w:r>
      <w:r>
        <w:t>they</w:t>
      </w:r>
      <w:r>
        <w:rPr>
          <w:spacing w:val="-2"/>
        </w:rPr>
        <w:t xml:space="preserve"> </w:t>
      </w:r>
      <w:r>
        <w:t>must,</w:t>
      </w:r>
      <w:r>
        <w:rPr>
          <w:spacing w:val="-4"/>
        </w:rPr>
        <w:t xml:space="preserve"> </w:t>
      </w:r>
      <w:r>
        <w:t>and</w:t>
      </w:r>
      <w:r>
        <w:rPr>
          <w:spacing w:val="-3"/>
        </w:rPr>
        <w:t xml:space="preserve"> </w:t>
      </w:r>
      <w:r>
        <w:t>suffering</w:t>
      </w:r>
      <w:r>
        <w:rPr>
          <w:spacing w:val="-4"/>
        </w:rPr>
        <w:t xml:space="preserve"> </w:t>
      </w:r>
      <w:r>
        <w:t>can</w:t>
      </w:r>
      <w:r>
        <w:rPr>
          <w:spacing w:val="-4"/>
        </w:rPr>
        <w:t xml:space="preserve"> </w:t>
      </w:r>
      <w:r>
        <w:t>help</w:t>
      </w:r>
      <w:r>
        <w:rPr>
          <w:spacing w:val="-6"/>
        </w:rPr>
        <w:t xml:space="preserve"> </w:t>
      </w:r>
      <w:r>
        <w:t>people</w:t>
      </w:r>
      <w:r>
        <w:rPr>
          <w:spacing w:val="-6"/>
        </w:rPr>
        <w:t xml:space="preserve"> </w:t>
      </w:r>
      <w:r>
        <w:t>to</w:t>
      </w:r>
      <w:r>
        <w:rPr>
          <w:spacing w:val="-6"/>
        </w:rPr>
        <w:t xml:space="preserve"> </w:t>
      </w:r>
      <w:r>
        <w:t>get</w:t>
      </w:r>
      <w:r>
        <w:rPr>
          <w:spacing w:val="-4"/>
        </w:rPr>
        <w:t xml:space="preserve"> </w:t>
      </w:r>
      <w:r>
        <w:t>humble.</w:t>
      </w:r>
    </w:p>
    <w:p w14:paraId="5E42A950" w14:textId="77777777" w:rsidR="000B5632" w:rsidRDefault="000B5632">
      <w:pPr>
        <w:pStyle w:val="BodyText"/>
        <w:ind w:left="0"/>
      </w:pPr>
    </w:p>
    <w:p w14:paraId="3E664259" w14:textId="77777777" w:rsidR="000B5632" w:rsidRDefault="00000000">
      <w:pPr>
        <w:pStyle w:val="BodyText"/>
        <w:tabs>
          <w:tab w:val="left" w:pos="1879"/>
        </w:tabs>
        <w:spacing w:before="1"/>
        <w:ind w:right="385"/>
      </w:pPr>
      <w:r>
        <w:rPr>
          <w:b/>
        </w:rPr>
        <w:t>Micah 6:6-8</w:t>
      </w:r>
      <w:r>
        <w:rPr>
          <w:b/>
        </w:rPr>
        <w:tab/>
      </w:r>
      <w:r>
        <w:t>God</w:t>
      </w:r>
      <w:r>
        <w:rPr>
          <w:spacing w:val="-6"/>
        </w:rPr>
        <w:t xml:space="preserve"> </w:t>
      </w:r>
      <w:r>
        <w:t>requires</w:t>
      </w:r>
      <w:r>
        <w:rPr>
          <w:spacing w:val="-6"/>
        </w:rPr>
        <w:t xml:space="preserve"> </w:t>
      </w:r>
      <w:r>
        <w:t>that</w:t>
      </w:r>
      <w:r>
        <w:rPr>
          <w:spacing w:val="-3"/>
        </w:rPr>
        <w:t xml:space="preserve"> </w:t>
      </w:r>
      <w:r>
        <w:t>we</w:t>
      </w:r>
      <w:r>
        <w:rPr>
          <w:spacing w:val="-2"/>
        </w:rPr>
        <w:t xml:space="preserve"> </w:t>
      </w:r>
      <w:r>
        <w:t>walk</w:t>
      </w:r>
      <w:r>
        <w:rPr>
          <w:spacing w:val="-1"/>
        </w:rPr>
        <w:t xml:space="preserve"> </w:t>
      </w:r>
      <w:r>
        <w:t>humbly</w:t>
      </w:r>
      <w:r>
        <w:rPr>
          <w:spacing w:val="-3"/>
        </w:rPr>
        <w:t xml:space="preserve"> </w:t>
      </w:r>
      <w:r>
        <w:t>with</w:t>
      </w:r>
      <w:r>
        <w:rPr>
          <w:spacing w:val="-5"/>
        </w:rPr>
        <w:t xml:space="preserve"> </w:t>
      </w:r>
      <w:r>
        <w:t>Him;</w:t>
      </w:r>
      <w:r>
        <w:rPr>
          <w:spacing w:val="-6"/>
        </w:rPr>
        <w:t xml:space="preserve"> </w:t>
      </w:r>
      <w:r>
        <w:t>no</w:t>
      </w:r>
      <w:r>
        <w:rPr>
          <w:spacing w:val="-3"/>
        </w:rPr>
        <w:t xml:space="preserve"> </w:t>
      </w:r>
      <w:r>
        <w:t>humility,</w:t>
      </w:r>
      <w:r>
        <w:rPr>
          <w:spacing w:val="-2"/>
        </w:rPr>
        <w:t xml:space="preserve"> </w:t>
      </w:r>
      <w:r>
        <w:t>no walk with Him.</w:t>
      </w:r>
    </w:p>
    <w:p w14:paraId="740C1377" w14:textId="77777777" w:rsidR="000B5632" w:rsidRDefault="00000000">
      <w:pPr>
        <w:pStyle w:val="Heading1"/>
      </w:pPr>
      <w:r>
        <w:t>QUESTIONS</w:t>
      </w:r>
      <w:r>
        <w:rPr>
          <w:spacing w:val="-3"/>
        </w:rPr>
        <w:t xml:space="preserve"> </w:t>
      </w:r>
      <w:r>
        <w:t>TO</w:t>
      </w:r>
      <w:r>
        <w:rPr>
          <w:spacing w:val="-4"/>
        </w:rPr>
        <w:t xml:space="preserve"> </w:t>
      </w:r>
      <w:r>
        <w:rPr>
          <w:spacing w:val="-2"/>
        </w:rPr>
        <w:t>CONSIDER:</w:t>
      </w:r>
    </w:p>
    <w:p w14:paraId="0E53B2D8" w14:textId="77777777" w:rsidR="000B5632" w:rsidRDefault="00000000">
      <w:pPr>
        <w:pStyle w:val="ListParagraph"/>
        <w:numPr>
          <w:ilvl w:val="0"/>
          <w:numId w:val="4"/>
        </w:numPr>
        <w:tabs>
          <w:tab w:val="left" w:pos="353"/>
        </w:tabs>
        <w:spacing w:before="211" w:line="322" w:lineRule="exact"/>
        <w:ind w:hanging="233"/>
        <w:rPr>
          <w:sz w:val="28"/>
        </w:rPr>
      </w:pPr>
      <w:r>
        <w:rPr>
          <w:sz w:val="28"/>
        </w:rPr>
        <w:t>What</w:t>
      </w:r>
      <w:r>
        <w:rPr>
          <w:spacing w:val="-2"/>
          <w:sz w:val="28"/>
        </w:rPr>
        <w:t xml:space="preserve"> </w:t>
      </w:r>
      <w:r>
        <w:rPr>
          <w:sz w:val="28"/>
        </w:rPr>
        <w:t xml:space="preserve">is </w:t>
      </w:r>
      <w:r>
        <w:rPr>
          <w:spacing w:val="-2"/>
          <w:sz w:val="28"/>
        </w:rPr>
        <w:t>Humility?</w:t>
      </w:r>
    </w:p>
    <w:p w14:paraId="3C00D0A0" w14:textId="77777777" w:rsidR="000B5632" w:rsidRDefault="00000000">
      <w:pPr>
        <w:pStyle w:val="ListParagraph"/>
        <w:numPr>
          <w:ilvl w:val="1"/>
          <w:numId w:val="4"/>
        </w:numPr>
        <w:tabs>
          <w:tab w:val="left" w:pos="916"/>
        </w:tabs>
        <w:spacing w:line="322" w:lineRule="exact"/>
        <w:ind w:left="916" w:hanging="357"/>
        <w:rPr>
          <w:sz w:val="28"/>
        </w:rPr>
      </w:pPr>
      <w:r>
        <w:rPr>
          <w:sz w:val="28"/>
        </w:rPr>
        <w:t>Behavior</w:t>
      </w:r>
      <w:r>
        <w:rPr>
          <w:spacing w:val="-6"/>
          <w:sz w:val="28"/>
        </w:rPr>
        <w:t xml:space="preserve"> </w:t>
      </w:r>
      <w:r>
        <w:rPr>
          <w:sz w:val="28"/>
        </w:rPr>
        <w:t>that</w:t>
      </w:r>
      <w:r>
        <w:rPr>
          <w:spacing w:val="-6"/>
          <w:sz w:val="28"/>
        </w:rPr>
        <w:t xml:space="preserve"> </w:t>
      </w:r>
      <w:r>
        <w:rPr>
          <w:sz w:val="28"/>
        </w:rPr>
        <w:t>causes</w:t>
      </w:r>
      <w:r>
        <w:rPr>
          <w:spacing w:val="-3"/>
          <w:sz w:val="28"/>
        </w:rPr>
        <w:t xml:space="preserve"> </w:t>
      </w:r>
      <w:r>
        <w:rPr>
          <w:sz w:val="28"/>
        </w:rPr>
        <w:t>you</w:t>
      </w:r>
      <w:r>
        <w:rPr>
          <w:spacing w:val="-2"/>
          <w:sz w:val="28"/>
        </w:rPr>
        <w:t xml:space="preserve"> </w:t>
      </w:r>
      <w:r>
        <w:rPr>
          <w:sz w:val="28"/>
        </w:rPr>
        <w:t>to</w:t>
      </w:r>
      <w:r>
        <w:rPr>
          <w:spacing w:val="-3"/>
          <w:sz w:val="28"/>
        </w:rPr>
        <w:t xml:space="preserve"> </w:t>
      </w:r>
      <w:r>
        <w:rPr>
          <w:sz w:val="28"/>
        </w:rPr>
        <w:t>be</w:t>
      </w:r>
      <w:r>
        <w:rPr>
          <w:spacing w:val="-5"/>
          <w:sz w:val="28"/>
        </w:rPr>
        <w:t xml:space="preserve"> </w:t>
      </w:r>
      <w:r>
        <w:rPr>
          <w:sz w:val="28"/>
        </w:rPr>
        <w:t>disgraced</w:t>
      </w:r>
      <w:r>
        <w:rPr>
          <w:spacing w:val="-6"/>
          <w:sz w:val="28"/>
        </w:rPr>
        <w:t xml:space="preserve"> </w:t>
      </w:r>
      <w:r>
        <w:rPr>
          <w:sz w:val="28"/>
        </w:rPr>
        <w:t xml:space="preserve">and </w:t>
      </w:r>
      <w:r>
        <w:rPr>
          <w:spacing w:val="-2"/>
          <w:sz w:val="28"/>
        </w:rPr>
        <w:t>embarrassed</w:t>
      </w:r>
    </w:p>
    <w:p w14:paraId="065060E5" w14:textId="77777777" w:rsidR="000B5632" w:rsidRDefault="00000000">
      <w:pPr>
        <w:pStyle w:val="ListParagraph"/>
        <w:numPr>
          <w:ilvl w:val="1"/>
          <w:numId w:val="4"/>
        </w:numPr>
        <w:tabs>
          <w:tab w:val="left" w:pos="916"/>
        </w:tabs>
        <w:ind w:left="916" w:hanging="357"/>
        <w:rPr>
          <w:sz w:val="28"/>
        </w:rPr>
      </w:pPr>
      <w:r>
        <w:rPr>
          <w:sz w:val="28"/>
        </w:rPr>
        <w:t>Dependance</w:t>
      </w:r>
      <w:r>
        <w:rPr>
          <w:spacing w:val="-4"/>
          <w:sz w:val="28"/>
        </w:rPr>
        <w:t xml:space="preserve"> </w:t>
      </w:r>
      <w:r>
        <w:rPr>
          <w:sz w:val="28"/>
        </w:rPr>
        <w:t>on</w:t>
      </w:r>
      <w:r>
        <w:rPr>
          <w:spacing w:val="-3"/>
          <w:sz w:val="28"/>
        </w:rPr>
        <w:t xml:space="preserve"> </w:t>
      </w:r>
      <w:r>
        <w:rPr>
          <w:sz w:val="28"/>
        </w:rPr>
        <w:t>God</w:t>
      </w:r>
      <w:r>
        <w:rPr>
          <w:spacing w:val="-2"/>
          <w:sz w:val="28"/>
        </w:rPr>
        <w:t xml:space="preserve"> </w:t>
      </w:r>
      <w:r>
        <w:rPr>
          <w:sz w:val="28"/>
        </w:rPr>
        <w:t>rather</w:t>
      </w:r>
      <w:r>
        <w:rPr>
          <w:spacing w:val="-4"/>
          <w:sz w:val="28"/>
        </w:rPr>
        <w:t xml:space="preserve"> </w:t>
      </w:r>
      <w:r>
        <w:rPr>
          <w:sz w:val="28"/>
        </w:rPr>
        <w:t>than</w:t>
      </w:r>
      <w:r>
        <w:rPr>
          <w:spacing w:val="-5"/>
          <w:sz w:val="28"/>
        </w:rPr>
        <w:t xml:space="preserve"> </w:t>
      </w:r>
      <w:r>
        <w:rPr>
          <w:spacing w:val="-4"/>
          <w:sz w:val="28"/>
        </w:rPr>
        <w:t>self</w:t>
      </w:r>
    </w:p>
    <w:p w14:paraId="54A1F1B4" w14:textId="77777777" w:rsidR="000B5632" w:rsidRDefault="00000000">
      <w:pPr>
        <w:pStyle w:val="ListParagraph"/>
        <w:numPr>
          <w:ilvl w:val="1"/>
          <w:numId w:val="4"/>
        </w:numPr>
        <w:tabs>
          <w:tab w:val="left" w:pos="916"/>
        </w:tabs>
        <w:spacing w:before="2"/>
        <w:ind w:left="916" w:hanging="357"/>
        <w:rPr>
          <w:sz w:val="28"/>
        </w:rPr>
      </w:pPr>
      <w:r>
        <w:rPr>
          <w:sz w:val="28"/>
        </w:rPr>
        <w:t>Poor and</w:t>
      </w:r>
      <w:r>
        <w:rPr>
          <w:spacing w:val="-2"/>
          <w:sz w:val="28"/>
        </w:rPr>
        <w:t xml:space="preserve"> underprivileged</w:t>
      </w:r>
    </w:p>
    <w:p w14:paraId="63C26F4A" w14:textId="77777777" w:rsidR="000B5632" w:rsidRDefault="00000000">
      <w:pPr>
        <w:pStyle w:val="ListParagraph"/>
        <w:numPr>
          <w:ilvl w:val="0"/>
          <w:numId w:val="4"/>
        </w:numPr>
        <w:tabs>
          <w:tab w:val="left" w:pos="353"/>
        </w:tabs>
        <w:spacing w:before="321" w:line="322" w:lineRule="exact"/>
        <w:ind w:hanging="233"/>
        <w:rPr>
          <w:sz w:val="28"/>
        </w:rPr>
      </w:pPr>
      <w:r>
        <w:rPr>
          <w:sz w:val="28"/>
        </w:rPr>
        <w:t>Why</w:t>
      </w:r>
      <w:r>
        <w:rPr>
          <w:spacing w:val="-3"/>
          <w:sz w:val="28"/>
        </w:rPr>
        <w:t xml:space="preserve"> </w:t>
      </w:r>
      <w:r>
        <w:rPr>
          <w:sz w:val="28"/>
        </w:rPr>
        <w:t>does</w:t>
      </w:r>
      <w:r>
        <w:rPr>
          <w:spacing w:val="-2"/>
          <w:sz w:val="28"/>
        </w:rPr>
        <w:t xml:space="preserve"> </w:t>
      </w:r>
      <w:r>
        <w:rPr>
          <w:sz w:val="28"/>
        </w:rPr>
        <w:t>God</w:t>
      </w:r>
      <w:r>
        <w:rPr>
          <w:spacing w:val="-5"/>
          <w:sz w:val="28"/>
        </w:rPr>
        <w:t xml:space="preserve"> </w:t>
      </w:r>
      <w:r>
        <w:rPr>
          <w:sz w:val="28"/>
        </w:rPr>
        <w:t>resist</w:t>
      </w:r>
      <w:r>
        <w:rPr>
          <w:spacing w:val="-2"/>
          <w:sz w:val="28"/>
        </w:rPr>
        <w:t xml:space="preserve"> </w:t>
      </w:r>
      <w:r>
        <w:rPr>
          <w:sz w:val="28"/>
        </w:rPr>
        <w:t>the</w:t>
      </w:r>
      <w:r>
        <w:rPr>
          <w:spacing w:val="-1"/>
          <w:sz w:val="28"/>
        </w:rPr>
        <w:t xml:space="preserve"> </w:t>
      </w:r>
      <w:r>
        <w:rPr>
          <w:spacing w:val="-2"/>
          <w:sz w:val="28"/>
        </w:rPr>
        <w:t>proud?</w:t>
      </w:r>
    </w:p>
    <w:p w14:paraId="35344F1D" w14:textId="77777777" w:rsidR="000B5632" w:rsidRDefault="00000000">
      <w:pPr>
        <w:pStyle w:val="ListParagraph"/>
        <w:numPr>
          <w:ilvl w:val="1"/>
          <w:numId w:val="4"/>
        </w:numPr>
        <w:tabs>
          <w:tab w:val="left" w:pos="839"/>
        </w:tabs>
        <w:ind w:left="839"/>
        <w:rPr>
          <w:i/>
          <w:color w:val="0D0D0D"/>
          <w:sz w:val="28"/>
        </w:rPr>
      </w:pPr>
      <w:r>
        <w:rPr>
          <w:color w:val="0D0D0D"/>
          <w:sz w:val="28"/>
        </w:rPr>
        <w:t>They</w:t>
      </w:r>
      <w:r>
        <w:rPr>
          <w:color w:val="0D0D0D"/>
          <w:spacing w:val="-4"/>
          <w:sz w:val="28"/>
        </w:rPr>
        <w:t xml:space="preserve"> </w:t>
      </w:r>
      <w:r>
        <w:rPr>
          <w:color w:val="0D0D0D"/>
          <w:sz w:val="28"/>
        </w:rPr>
        <w:t>adamantly</w:t>
      </w:r>
      <w:r>
        <w:rPr>
          <w:color w:val="0D0D0D"/>
          <w:spacing w:val="-6"/>
          <w:sz w:val="28"/>
        </w:rPr>
        <w:t xml:space="preserve"> </w:t>
      </w:r>
      <w:r>
        <w:rPr>
          <w:color w:val="0D0D0D"/>
          <w:sz w:val="28"/>
        </w:rPr>
        <w:t>resist</w:t>
      </w:r>
      <w:r>
        <w:rPr>
          <w:color w:val="0D0D0D"/>
          <w:spacing w:val="-7"/>
          <w:sz w:val="28"/>
        </w:rPr>
        <w:t xml:space="preserve"> </w:t>
      </w:r>
      <w:r>
        <w:rPr>
          <w:color w:val="0D0D0D"/>
          <w:sz w:val="28"/>
        </w:rPr>
        <w:t>listening</w:t>
      </w:r>
      <w:r>
        <w:rPr>
          <w:color w:val="0D0D0D"/>
          <w:spacing w:val="-5"/>
          <w:sz w:val="28"/>
        </w:rPr>
        <w:t xml:space="preserve"> </w:t>
      </w:r>
      <w:r>
        <w:rPr>
          <w:color w:val="0D0D0D"/>
          <w:sz w:val="28"/>
        </w:rPr>
        <w:t>and</w:t>
      </w:r>
      <w:r>
        <w:rPr>
          <w:color w:val="0D0D0D"/>
          <w:spacing w:val="-5"/>
          <w:sz w:val="28"/>
        </w:rPr>
        <w:t xml:space="preserve"> </w:t>
      </w:r>
      <w:r>
        <w:rPr>
          <w:color w:val="0D0D0D"/>
          <w:spacing w:val="-2"/>
          <w:sz w:val="28"/>
        </w:rPr>
        <w:t>obeying.</w:t>
      </w:r>
    </w:p>
    <w:p w14:paraId="32CBCE39" w14:textId="77777777" w:rsidR="000B5632" w:rsidRDefault="00000000">
      <w:pPr>
        <w:pStyle w:val="ListParagraph"/>
        <w:numPr>
          <w:ilvl w:val="1"/>
          <w:numId w:val="4"/>
        </w:numPr>
        <w:tabs>
          <w:tab w:val="left" w:pos="837"/>
        </w:tabs>
        <w:spacing w:before="50"/>
        <w:ind w:left="837" w:hanging="357"/>
        <w:rPr>
          <w:sz w:val="28"/>
        </w:rPr>
      </w:pPr>
      <w:r>
        <w:rPr>
          <w:sz w:val="28"/>
        </w:rPr>
        <w:t>They</w:t>
      </w:r>
      <w:r>
        <w:rPr>
          <w:spacing w:val="-2"/>
          <w:sz w:val="28"/>
        </w:rPr>
        <w:t xml:space="preserve"> </w:t>
      </w:r>
      <w:r>
        <w:rPr>
          <w:sz w:val="28"/>
        </w:rPr>
        <w:t>are</w:t>
      </w:r>
      <w:r>
        <w:rPr>
          <w:spacing w:val="-6"/>
          <w:sz w:val="28"/>
        </w:rPr>
        <w:t xml:space="preserve"> </w:t>
      </w:r>
      <w:r>
        <w:rPr>
          <w:sz w:val="28"/>
        </w:rPr>
        <w:t>capable</w:t>
      </w:r>
      <w:r>
        <w:rPr>
          <w:spacing w:val="-5"/>
          <w:sz w:val="28"/>
        </w:rPr>
        <w:t xml:space="preserve"> </w:t>
      </w:r>
      <w:r>
        <w:rPr>
          <w:sz w:val="28"/>
        </w:rPr>
        <w:t>of</w:t>
      </w:r>
      <w:r>
        <w:rPr>
          <w:spacing w:val="-2"/>
          <w:sz w:val="28"/>
        </w:rPr>
        <w:t xml:space="preserve"> </w:t>
      </w:r>
      <w:r>
        <w:rPr>
          <w:sz w:val="28"/>
        </w:rPr>
        <w:t>living</w:t>
      </w:r>
      <w:r>
        <w:rPr>
          <w:spacing w:val="-1"/>
          <w:sz w:val="28"/>
        </w:rPr>
        <w:t xml:space="preserve"> </w:t>
      </w:r>
      <w:r>
        <w:rPr>
          <w:sz w:val="28"/>
        </w:rPr>
        <w:t>life on</w:t>
      </w:r>
      <w:r>
        <w:rPr>
          <w:spacing w:val="-2"/>
          <w:sz w:val="28"/>
        </w:rPr>
        <w:t xml:space="preserve"> </w:t>
      </w:r>
      <w:r>
        <w:rPr>
          <w:sz w:val="28"/>
        </w:rPr>
        <w:t>their</w:t>
      </w:r>
      <w:r>
        <w:rPr>
          <w:spacing w:val="-5"/>
          <w:sz w:val="28"/>
        </w:rPr>
        <w:t xml:space="preserve"> </w:t>
      </w:r>
      <w:r>
        <w:rPr>
          <w:spacing w:val="-4"/>
          <w:sz w:val="28"/>
        </w:rPr>
        <w:t>own.</w:t>
      </w:r>
    </w:p>
    <w:p w14:paraId="4FB32D82" w14:textId="77777777" w:rsidR="000B5632" w:rsidRDefault="00000000">
      <w:pPr>
        <w:pStyle w:val="ListParagraph"/>
        <w:numPr>
          <w:ilvl w:val="1"/>
          <w:numId w:val="4"/>
        </w:numPr>
        <w:tabs>
          <w:tab w:val="left" w:pos="837"/>
        </w:tabs>
        <w:spacing w:before="2"/>
        <w:ind w:left="837" w:hanging="357"/>
        <w:rPr>
          <w:sz w:val="28"/>
        </w:rPr>
      </w:pPr>
      <w:r>
        <w:rPr>
          <w:sz w:val="28"/>
        </w:rPr>
        <w:t>They are</w:t>
      </w:r>
      <w:r>
        <w:rPr>
          <w:spacing w:val="-3"/>
          <w:sz w:val="28"/>
        </w:rPr>
        <w:t xml:space="preserve"> </w:t>
      </w:r>
      <w:r>
        <w:rPr>
          <w:sz w:val="28"/>
        </w:rPr>
        <w:t>not</w:t>
      </w:r>
      <w:r>
        <w:rPr>
          <w:spacing w:val="-2"/>
          <w:sz w:val="28"/>
        </w:rPr>
        <w:t xml:space="preserve"> Christian.</w:t>
      </w:r>
    </w:p>
    <w:p w14:paraId="27E5B509" w14:textId="77777777" w:rsidR="000B5632" w:rsidRDefault="00000000">
      <w:pPr>
        <w:pStyle w:val="ListParagraph"/>
        <w:numPr>
          <w:ilvl w:val="0"/>
          <w:numId w:val="4"/>
        </w:numPr>
        <w:tabs>
          <w:tab w:val="left" w:pos="353"/>
        </w:tabs>
        <w:spacing w:before="321" w:line="322" w:lineRule="exact"/>
        <w:ind w:hanging="233"/>
        <w:rPr>
          <w:sz w:val="28"/>
        </w:rPr>
      </w:pPr>
      <w:r>
        <w:rPr>
          <w:sz w:val="28"/>
        </w:rPr>
        <w:t>Who</w:t>
      </w:r>
      <w:r>
        <w:rPr>
          <w:spacing w:val="-5"/>
          <w:sz w:val="28"/>
        </w:rPr>
        <w:t xml:space="preserve"> </w:t>
      </w:r>
      <w:r>
        <w:rPr>
          <w:sz w:val="28"/>
        </w:rPr>
        <w:t>is</w:t>
      </w:r>
      <w:r>
        <w:rPr>
          <w:spacing w:val="-6"/>
          <w:sz w:val="28"/>
        </w:rPr>
        <w:t xml:space="preserve"> </w:t>
      </w:r>
      <w:r>
        <w:rPr>
          <w:sz w:val="28"/>
        </w:rPr>
        <w:t>the</w:t>
      </w:r>
      <w:r>
        <w:rPr>
          <w:spacing w:val="-2"/>
          <w:sz w:val="28"/>
        </w:rPr>
        <w:t xml:space="preserve"> </w:t>
      </w:r>
      <w:r>
        <w:rPr>
          <w:sz w:val="28"/>
        </w:rPr>
        <w:t>greatest</w:t>
      </w:r>
      <w:r>
        <w:rPr>
          <w:spacing w:val="-2"/>
          <w:sz w:val="28"/>
        </w:rPr>
        <w:t xml:space="preserve"> </w:t>
      </w:r>
      <w:r>
        <w:rPr>
          <w:sz w:val="28"/>
        </w:rPr>
        <w:t>example</w:t>
      </w:r>
      <w:r>
        <w:rPr>
          <w:spacing w:val="-6"/>
          <w:sz w:val="28"/>
        </w:rPr>
        <w:t xml:space="preserve"> </w:t>
      </w:r>
      <w:r>
        <w:rPr>
          <w:sz w:val="28"/>
        </w:rPr>
        <w:t>of</w:t>
      </w:r>
      <w:r>
        <w:rPr>
          <w:spacing w:val="-3"/>
          <w:sz w:val="28"/>
        </w:rPr>
        <w:t xml:space="preserve"> </w:t>
      </w:r>
      <w:r>
        <w:rPr>
          <w:sz w:val="28"/>
        </w:rPr>
        <w:t>a humble</w:t>
      </w:r>
      <w:r>
        <w:rPr>
          <w:spacing w:val="-2"/>
          <w:sz w:val="28"/>
        </w:rPr>
        <w:t xml:space="preserve"> person?</w:t>
      </w:r>
    </w:p>
    <w:p w14:paraId="325EE7D2" w14:textId="77777777" w:rsidR="000B5632" w:rsidRDefault="00000000">
      <w:pPr>
        <w:pStyle w:val="ListParagraph"/>
        <w:numPr>
          <w:ilvl w:val="1"/>
          <w:numId w:val="4"/>
        </w:numPr>
        <w:tabs>
          <w:tab w:val="left" w:pos="837"/>
        </w:tabs>
        <w:spacing w:line="322" w:lineRule="exact"/>
        <w:ind w:left="837" w:hanging="357"/>
        <w:rPr>
          <w:sz w:val="28"/>
        </w:rPr>
      </w:pPr>
      <w:r>
        <w:rPr>
          <w:spacing w:val="-2"/>
          <w:sz w:val="28"/>
        </w:rPr>
        <w:t>Moses</w:t>
      </w:r>
    </w:p>
    <w:p w14:paraId="7DF03D0D" w14:textId="77777777" w:rsidR="000B5632" w:rsidRDefault="00000000">
      <w:pPr>
        <w:pStyle w:val="ListParagraph"/>
        <w:numPr>
          <w:ilvl w:val="1"/>
          <w:numId w:val="4"/>
        </w:numPr>
        <w:tabs>
          <w:tab w:val="left" w:pos="837"/>
        </w:tabs>
        <w:spacing w:line="322" w:lineRule="exact"/>
        <w:ind w:left="837" w:hanging="357"/>
        <w:rPr>
          <w:sz w:val="28"/>
        </w:rPr>
      </w:pPr>
      <w:r>
        <w:rPr>
          <w:spacing w:val="-4"/>
          <w:sz w:val="28"/>
        </w:rPr>
        <w:t>Paul</w:t>
      </w:r>
    </w:p>
    <w:p w14:paraId="04630CCB" w14:textId="77777777" w:rsidR="000B5632" w:rsidRDefault="00000000">
      <w:pPr>
        <w:pStyle w:val="ListParagraph"/>
        <w:numPr>
          <w:ilvl w:val="1"/>
          <w:numId w:val="4"/>
        </w:numPr>
        <w:tabs>
          <w:tab w:val="left" w:pos="837"/>
        </w:tabs>
        <w:ind w:left="837" w:hanging="357"/>
        <w:rPr>
          <w:sz w:val="28"/>
        </w:rPr>
      </w:pPr>
      <w:r>
        <w:rPr>
          <w:spacing w:val="-2"/>
          <w:sz w:val="28"/>
        </w:rPr>
        <w:t>Jesus</w:t>
      </w:r>
    </w:p>
    <w:p w14:paraId="66EE7EF7" w14:textId="77777777" w:rsidR="000B5632" w:rsidRDefault="000B5632">
      <w:pPr>
        <w:pStyle w:val="BodyText"/>
        <w:spacing w:before="179"/>
        <w:ind w:left="0"/>
      </w:pPr>
    </w:p>
    <w:p w14:paraId="4BBB9525" w14:textId="77777777" w:rsidR="002025AA" w:rsidRDefault="002025AA">
      <w:pPr>
        <w:rPr>
          <w:b/>
          <w:bCs/>
          <w:sz w:val="28"/>
          <w:szCs w:val="28"/>
        </w:rPr>
      </w:pPr>
      <w:r>
        <w:br w:type="page"/>
      </w:r>
    </w:p>
    <w:p w14:paraId="6689C4E9" w14:textId="542287AB" w:rsidR="000B5632" w:rsidRDefault="00000000">
      <w:pPr>
        <w:pStyle w:val="Heading2"/>
      </w:pPr>
      <w:r>
        <w:lastRenderedPageBreak/>
        <w:t>MOURNING</w:t>
      </w:r>
      <w:r>
        <w:rPr>
          <w:spacing w:val="-5"/>
        </w:rPr>
        <w:t xml:space="preserve"> </w:t>
      </w:r>
      <w:r>
        <w:t>-</w:t>
      </w:r>
      <w:r>
        <w:rPr>
          <w:spacing w:val="-5"/>
        </w:rPr>
        <w:t xml:space="preserve"> </w:t>
      </w:r>
      <w:r>
        <w:t>Matthew</w:t>
      </w:r>
      <w:r>
        <w:rPr>
          <w:spacing w:val="-1"/>
        </w:rPr>
        <w:t xml:space="preserve"> </w:t>
      </w:r>
      <w:r>
        <w:rPr>
          <w:spacing w:val="-5"/>
        </w:rPr>
        <w:t>5:4</w:t>
      </w:r>
    </w:p>
    <w:p w14:paraId="4E541029" w14:textId="77777777" w:rsidR="000B5632" w:rsidRDefault="00000000">
      <w:pPr>
        <w:pStyle w:val="BodyText"/>
        <w:spacing w:before="231"/>
      </w:pPr>
      <w:r>
        <w:rPr>
          <w:color w:val="111111"/>
        </w:rPr>
        <w:t>Mourning</w:t>
      </w:r>
      <w:r>
        <w:rPr>
          <w:color w:val="111111"/>
          <w:spacing w:val="-5"/>
        </w:rPr>
        <w:t xml:space="preserve"> </w:t>
      </w:r>
      <w:r>
        <w:rPr>
          <w:color w:val="111111"/>
        </w:rPr>
        <w:t>can</w:t>
      </w:r>
      <w:r>
        <w:rPr>
          <w:color w:val="111111"/>
          <w:spacing w:val="-5"/>
        </w:rPr>
        <w:t xml:space="preserve"> </w:t>
      </w:r>
      <w:r>
        <w:rPr>
          <w:color w:val="111111"/>
        </w:rPr>
        <w:t>be</w:t>
      </w:r>
      <w:r>
        <w:rPr>
          <w:color w:val="111111"/>
          <w:spacing w:val="-4"/>
        </w:rPr>
        <w:t xml:space="preserve"> </w:t>
      </w:r>
      <w:r>
        <w:rPr>
          <w:color w:val="111111"/>
        </w:rPr>
        <w:t>understood</w:t>
      </w:r>
      <w:r>
        <w:rPr>
          <w:color w:val="111111"/>
          <w:spacing w:val="-5"/>
        </w:rPr>
        <w:t xml:space="preserve"> </w:t>
      </w:r>
      <w:r>
        <w:rPr>
          <w:color w:val="111111"/>
        </w:rPr>
        <w:t>in</w:t>
      </w:r>
      <w:r>
        <w:rPr>
          <w:color w:val="111111"/>
          <w:spacing w:val="-5"/>
        </w:rPr>
        <w:t xml:space="preserve"> </w:t>
      </w:r>
      <w:r>
        <w:rPr>
          <w:color w:val="111111"/>
        </w:rPr>
        <w:t>various</w:t>
      </w:r>
      <w:r>
        <w:rPr>
          <w:color w:val="111111"/>
          <w:spacing w:val="-4"/>
        </w:rPr>
        <w:t xml:space="preserve"> </w:t>
      </w:r>
      <w:r>
        <w:rPr>
          <w:color w:val="111111"/>
        </w:rPr>
        <w:t>ways.</w:t>
      </w:r>
      <w:r>
        <w:rPr>
          <w:color w:val="111111"/>
          <w:spacing w:val="-6"/>
        </w:rPr>
        <w:t xml:space="preserve"> </w:t>
      </w:r>
      <w:r>
        <w:rPr>
          <w:color w:val="111111"/>
        </w:rPr>
        <w:t>It</w:t>
      </w:r>
      <w:r>
        <w:rPr>
          <w:color w:val="111111"/>
          <w:spacing w:val="-4"/>
        </w:rPr>
        <w:t xml:space="preserve"> </w:t>
      </w:r>
      <w:r>
        <w:rPr>
          <w:color w:val="111111"/>
        </w:rPr>
        <w:t>encompasses</w:t>
      </w:r>
      <w:r>
        <w:rPr>
          <w:color w:val="111111"/>
          <w:spacing w:val="-4"/>
        </w:rPr>
        <w:t xml:space="preserve"> </w:t>
      </w:r>
      <w:r>
        <w:rPr>
          <w:color w:val="111111"/>
        </w:rPr>
        <w:t>the</w:t>
      </w:r>
      <w:r>
        <w:rPr>
          <w:color w:val="111111"/>
          <w:spacing w:val="-5"/>
        </w:rPr>
        <w:t xml:space="preserve"> </w:t>
      </w:r>
      <w:r>
        <w:rPr>
          <w:color w:val="111111"/>
        </w:rPr>
        <w:t>grief</w:t>
      </w:r>
      <w:r>
        <w:rPr>
          <w:color w:val="111111"/>
          <w:spacing w:val="-4"/>
        </w:rPr>
        <w:t xml:space="preserve"> </w:t>
      </w:r>
      <w:r>
        <w:rPr>
          <w:color w:val="111111"/>
        </w:rPr>
        <w:t>and sadness felt from the loss of someone or something deeply cherished.</w:t>
      </w:r>
    </w:p>
    <w:p w14:paraId="09FCD5DB" w14:textId="77777777" w:rsidR="000B5632" w:rsidRDefault="00000000">
      <w:pPr>
        <w:pStyle w:val="BodyText"/>
        <w:ind w:right="134"/>
      </w:pPr>
      <w:r>
        <w:t>Additionally,</w:t>
      </w:r>
      <w:r>
        <w:rPr>
          <w:spacing w:val="-6"/>
        </w:rPr>
        <w:t xml:space="preserve"> </w:t>
      </w:r>
      <w:r>
        <w:t>it</w:t>
      </w:r>
      <w:r>
        <w:rPr>
          <w:spacing w:val="-8"/>
        </w:rPr>
        <w:t xml:space="preserve"> </w:t>
      </w:r>
      <w:r>
        <w:t>may</w:t>
      </w:r>
      <w:r>
        <w:rPr>
          <w:spacing w:val="-6"/>
        </w:rPr>
        <w:t xml:space="preserve"> </w:t>
      </w:r>
      <w:r>
        <w:t>encompass</w:t>
      </w:r>
      <w:r>
        <w:rPr>
          <w:spacing w:val="-6"/>
        </w:rPr>
        <w:t xml:space="preserve"> </w:t>
      </w:r>
      <w:r>
        <w:t>the</w:t>
      </w:r>
      <w:r>
        <w:rPr>
          <w:spacing w:val="-3"/>
        </w:rPr>
        <w:t xml:space="preserve"> </w:t>
      </w:r>
      <w:r>
        <w:t>sorrow</w:t>
      </w:r>
      <w:r>
        <w:rPr>
          <w:spacing w:val="-3"/>
        </w:rPr>
        <w:t xml:space="preserve"> </w:t>
      </w:r>
      <w:r>
        <w:t>we</w:t>
      </w:r>
      <w:r>
        <w:rPr>
          <w:spacing w:val="-7"/>
        </w:rPr>
        <w:t xml:space="preserve"> </w:t>
      </w:r>
      <w:r>
        <w:t>feel</w:t>
      </w:r>
      <w:r>
        <w:rPr>
          <w:spacing w:val="-3"/>
        </w:rPr>
        <w:t xml:space="preserve"> </w:t>
      </w:r>
      <w:r>
        <w:t>due</w:t>
      </w:r>
      <w:r>
        <w:rPr>
          <w:spacing w:val="-5"/>
        </w:rPr>
        <w:t xml:space="preserve"> </w:t>
      </w:r>
      <w:r>
        <w:t>to</w:t>
      </w:r>
      <w:r>
        <w:rPr>
          <w:spacing w:val="-2"/>
        </w:rPr>
        <w:t xml:space="preserve"> </w:t>
      </w:r>
      <w:r>
        <w:t>the</w:t>
      </w:r>
      <w:r>
        <w:rPr>
          <w:spacing w:val="-3"/>
        </w:rPr>
        <w:t xml:space="preserve"> </w:t>
      </w:r>
      <w:r>
        <w:t>sins</w:t>
      </w:r>
      <w:r>
        <w:rPr>
          <w:spacing w:val="-3"/>
        </w:rPr>
        <w:t xml:space="preserve"> </w:t>
      </w:r>
      <w:r>
        <w:t>of others, our community, and especially our own sins.</w:t>
      </w:r>
    </w:p>
    <w:p w14:paraId="43A4E7AF" w14:textId="77777777" w:rsidR="000B5632" w:rsidRDefault="00000000">
      <w:pPr>
        <w:spacing w:before="180"/>
        <w:ind w:left="120" w:right="237"/>
        <w:rPr>
          <w:sz w:val="28"/>
        </w:rPr>
      </w:pPr>
      <w:r>
        <w:rPr>
          <w:color w:val="111111"/>
          <w:sz w:val="28"/>
        </w:rPr>
        <w:t>1 Thessalonians 4 acknowledges the mourning we endure with the loss of a loved one and</w:t>
      </w:r>
      <w:r>
        <w:rPr>
          <w:color w:val="111111"/>
          <w:spacing w:val="-3"/>
          <w:sz w:val="28"/>
        </w:rPr>
        <w:t xml:space="preserve"> </w:t>
      </w:r>
      <w:r>
        <w:rPr>
          <w:color w:val="111111"/>
          <w:sz w:val="28"/>
        </w:rPr>
        <w:t>states that “</w:t>
      </w:r>
      <w:r>
        <w:rPr>
          <w:i/>
          <w:sz w:val="28"/>
        </w:rPr>
        <w:t>you</w:t>
      </w:r>
      <w:r>
        <w:rPr>
          <w:i/>
          <w:spacing w:val="-2"/>
          <w:sz w:val="28"/>
        </w:rPr>
        <w:t xml:space="preserve"> </w:t>
      </w:r>
      <w:r>
        <w:rPr>
          <w:i/>
          <w:sz w:val="28"/>
        </w:rPr>
        <w:t>will not grieve</w:t>
      </w:r>
      <w:r>
        <w:rPr>
          <w:i/>
          <w:spacing w:val="-2"/>
          <w:sz w:val="28"/>
        </w:rPr>
        <w:t xml:space="preserve"> </w:t>
      </w:r>
      <w:r>
        <w:rPr>
          <w:i/>
          <w:sz w:val="28"/>
        </w:rPr>
        <w:t>as do the</w:t>
      </w:r>
      <w:r>
        <w:rPr>
          <w:i/>
          <w:spacing w:val="-2"/>
          <w:sz w:val="28"/>
        </w:rPr>
        <w:t xml:space="preserve"> </w:t>
      </w:r>
      <w:r>
        <w:rPr>
          <w:i/>
          <w:sz w:val="28"/>
        </w:rPr>
        <w:t>rest</w:t>
      </w:r>
      <w:r>
        <w:rPr>
          <w:i/>
          <w:spacing w:val="-3"/>
          <w:sz w:val="28"/>
        </w:rPr>
        <w:t xml:space="preserve"> </w:t>
      </w:r>
      <w:r>
        <w:rPr>
          <w:i/>
          <w:sz w:val="28"/>
        </w:rPr>
        <w:t>who have</w:t>
      </w:r>
      <w:r>
        <w:rPr>
          <w:i/>
          <w:spacing w:val="-2"/>
          <w:sz w:val="28"/>
        </w:rPr>
        <w:t xml:space="preserve"> </w:t>
      </w:r>
      <w:r>
        <w:rPr>
          <w:i/>
          <w:sz w:val="28"/>
        </w:rPr>
        <w:t>no hope.”</w:t>
      </w:r>
      <w:r>
        <w:rPr>
          <w:i/>
          <w:spacing w:val="-4"/>
          <w:sz w:val="28"/>
        </w:rPr>
        <w:t xml:space="preserve"> </w:t>
      </w:r>
      <w:r>
        <w:rPr>
          <w:sz w:val="28"/>
        </w:rPr>
        <w:t>Jesus</w:t>
      </w:r>
      <w:r>
        <w:rPr>
          <w:spacing w:val="-6"/>
          <w:sz w:val="28"/>
        </w:rPr>
        <w:t xml:space="preserve"> </w:t>
      </w:r>
      <w:r>
        <w:rPr>
          <w:sz w:val="28"/>
        </w:rPr>
        <w:t>is</w:t>
      </w:r>
      <w:r>
        <w:rPr>
          <w:spacing w:val="-6"/>
          <w:sz w:val="28"/>
        </w:rPr>
        <w:t xml:space="preserve"> </w:t>
      </w:r>
      <w:r>
        <w:rPr>
          <w:sz w:val="28"/>
        </w:rPr>
        <w:t>coming</w:t>
      </w:r>
      <w:r>
        <w:rPr>
          <w:spacing w:val="-5"/>
          <w:sz w:val="28"/>
        </w:rPr>
        <w:t xml:space="preserve"> </w:t>
      </w:r>
      <w:r>
        <w:rPr>
          <w:sz w:val="28"/>
        </w:rPr>
        <w:t>back</w:t>
      </w:r>
      <w:r>
        <w:rPr>
          <w:spacing w:val="-6"/>
          <w:sz w:val="28"/>
        </w:rPr>
        <w:t xml:space="preserve"> </w:t>
      </w:r>
      <w:r>
        <w:rPr>
          <w:sz w:val="28"/>
        </w:rPr>
        <w:t>with</w:t>
      </w:r>
      <w:r>
        <w:rPr>
          <w:spacing w:val="-5"/>
          <w:sz w:val="28"/>
        </w:rPr>
        <w:t xml:space="preserve"> </w:t>
      </w:r>
      <w:r>
        <w:rPr>
          <w:sz w:val="28"/>
        </w:rPr>
        <w:t>the</w:t>
      </w:r>
      <w:r>
        <w:rPr>
          <w:spacing w:val="-3"/>
          <w:sz w:val="28"/>
        </w:rPr>
        <w:t xml:space="preserve"> </w:t>
      </w:r>
      <w:r>
        <w:rPr>
          <w:sz w:val="28"/>
        </w:rPr>
        <w:t>Kingdom</w:t>
      </w:r>
      <w:r>
        <w:rPr>
          <w:spacing w:val="-1"/>
          <w:sz w:val="28"/>
        </w:rPr>
        <w:t xml:space="preserve"> </w:t>
      </w:r>
      <w:r>
        <w:rPr>
          <w:sz w:val="28"/>
        </w:rPr>
        <w:t>of</w:t>
      </w:r>
      <w:r>
        <w:rPr>
          <w:spacing w:val="-2"/>
          <w:sz w:val="28"/>
        </w:rPr>
        <w:t xml:space="preserve"> </w:t>
      </w:r>
      <w:r>
        <w:rPr>
          <w:sz w:val="28"/>
        </w:rPr>
        <w:t>God! God</w:t>
      </w:r>
      <w:r>
        <w:rPr>
          <w:spacing w:val="-3"/>
          <w:sz w:val="28"/>
        </w:rPr>
        <w:t xml:space="preserve"> </w:t>
      </w:r>
      <w:r>
        <w:rPr>
          <w:sz w:val="28"/>
        </w:rPr>
        <w:t>promises</w:t>
      </w:r>
      <w:r>
        <w:rPr>
          <w:spacing w:val="-3"/>
          <w:sz w:val="28"/>
        </w:rPr>
        <w:t xml:space="preserve"> </w:t>
      </w:r>
      <w:r>
        <w:rPr>
          <w:sz w:val="28"/>
        </w:rPr>
        <w:t>us</w:t>
      </w:r>
      <w:r>
        <w:rPr>
          <w:spacing w:val="-6"/>
          <w:sz w:val="28"/>
        </w:rPr>
        <w:t xml:space="preserve"> </w:t>
      </w:r>
      <w:r>
        <w:rPr>
          <w:sz w:val="28"/>
        </w:rPr>
        <w:t xml:space="preserve">in Isaiah 25:8 and Revelation 21:4 - </w:t>
      </w:r>
      <w:r>
        <w:rPr>
          <w:i/>
          <w:sz w:val="28"/>
        </w:rPr>
        <w:t xml:space="preserve">“He will wipe away every tear from their eyes; and there will no longer be any death; there will no longer be any mourning, or crying, or pain.” </w:t>
      </w:r>
      <w:r>
        <w:rPr>
          <w:sz w:val="28"/>
        </w:rPr>
        <w:t>Our hope provides great comfort, especially in the most difficult times.</w:t>
      </w:r>
    </w:p>
    <w:p w14:paraId="4A16A63D" w14:textId="6CAC1B48" w:rsidR="000B5632" w:rsidRDefault="00000000" w:rsidP="002025AA">
      <w:pPr>
        <w:pStyle w:val="BodyText"/>
        <w:spacing w:before="180"/>
      </w:pPr>
      <w:r>
        <w:rPr>
          <w:color w:val="111111"/>
        </w:rPr>
        <w:t>Jesus</w:t>
      </w:r>
      <w:r>
        <w:rPr>
          <w:color w:val="111111"/>
          <w:spacing w:val="-6"/>
        </w:rPr>
        <w:t xml:space="preserve"> </w:t>
      </w:r>
      <w:r>
        <w:rPr>
          <w:color w:val="111111"/>
        </w:rPr>
        <w:t>mourned</w:t>
      </w:r>
      <w:r>
        <w:rPr>
          <w:color w:val="111111"/>
          <w:spacing w:val="-5"/>
        </w:rPr>
        <w:t xml:space="preserve"> </w:t>
      </w:r>
      <w:r>
        <w:rPr>
          <w:color w:val="111111"/>
        </w:rPr>
        <w:t>over</w:t>
      </w:r>
      <w:r>
        <w:rPr>
          <w:color w:val="111111"/>
          <w:spacing w:val="-3"/>
        </w:rPr>
        <w:t xml:space="preserve"> </w:t>
      </w:r>
      <w:r>
        <w:rPr>
          <w:color w:val="111111"/>
        </w:rPr>
        <w:t>Jerusalem,</w:t>
      </w:r>
      <w:r>
        <w:rPr>
          <w:color w:val="111111"/>
          <w:spacing w:val="-6"/>
        </w:rPr>
        <w:t xml:space="preserve"> </w:t>
      </w:r>
      <w:r>
        <w:rPr>
          <w:color w:val="111111"/>
        </w:rPr>
        <w:t>Luke</w:t>
      </w:r>
      <w:r>
        <w:rPr>
          <w:color w:val="111111"/>
          <w:spacing w:val="-5"/>
        </w:rPr>
        <w:t xml:space="preserve"> </w:t>
      </w:r>
      <w:r>
        <w:rPr>
          <w:color w:val="111111"/>
        </w:rPr>
        <w:t>19:41-44,</w:t>
      </w:r>
      <w:r>
        <w:rPr>
          <w:color w:val="111111"/>
          <w:spacing w:val="-3"/>
        </w:rPr>
        <w:t xml:space="preserve"> </w:t>
      </w:r>
      <w:r>
        <w:rPr>
          <w:color w:val="111111"/>
        </w:rPr>
        <w:t>and</w:t>
      </w:r>
      <w:r>
        <w:rPr>
          <w:color w:val="111111"/>
          <w:spacing w:val="-6"/>
        </w:rPr>
        <w:t xml:space="preserve"> </w:t>
      </w:r>
      <w:r>
        <w:rPr>
          <w:color w:val="111111"/>
        </w:rPr>
        <w:t>was</w:t>
      </w:r>
      <w:r>
        <w:rPr>
          <w:color w:val="111111"/>
          <w:spacing w:val="-6"/>
        </w:rPr>
        <w:t xml:space="preserve"> </w:t>
      </w:r>
      <w:r>
        <w:rPr>
          <w:color w:val="111111"/>
        </w:rPr>
        <w:t>aware</w:t>
      </w:r>
      <w:r>
        <w:rPr>
          <w:color w:val="111111"/>
          <w:spacing w:val="-5"/>
        </w:rPr>
        <w:t xml:space="preserve"> </w:t>
      </w:r>
      <w:r>
        <w:rPr>
          <w:color w:val="111111"/>
        </w:rPr>
        <w:t>of</w:t>
      </w:r>
      <w:r>
        <w:rPr>
          <w:color w:val="111111"/>
          <w:spacing w:val="-2"/>
        </w:rPr>
        <w:t xml:space="preserve"> </w:t>
      </w:r>
      <w:r>
        <w:rPr>
          <w:color w:val="111111"/>
        </w:rPr>
        <w:t>its sinfulness and impending destruction.</w:t>
      </w:r>
      <w:r>
        <w:rPr>
          <w:color w:val="111111"/>
          <w:spacing w:val="-13"/>
        </w:rPr>
        <w:t xml:space="preserve"> </w:t>
      </w:r>
      <w:r>
        <w:t>He wept over Jerusalem. Paul</w:t>
      </w:r>
      <w:r w:rsidR="002025AA">
        <w:t xml:space="preserve"> </w:t>
      </w:r>
      <w:r>
        <w:t>reproved the Corinthians for not mourning over the sexual immorality that was known and accepted in the church – 1 Corinthians 5:1-13. He warned the</w:t>
      </w:r>
      <w:r>
        <w:rPr>
          <w:spacing w:val="-2"/>
        </w:rPr>
        <w:t xml:space="preserve"> </w:t>
      </w:r>
      <w:r>
        <w:t>Philippians</w:t>
      </w:r>
      <w:r>
        <w:rPr>
          <w:spacing w:val="-2"/>
        </w:rPr>
        <w:t xml:space="preserve"> </w:t>
      </w:r>
      <w:r>
        <w:t>to</w:t>
      </w:r>
      <w:r>
        <w:rPr>
          <w:spacing w:val="-1"/>
        </w:rPr>
        <w:t xml:space="preserve"> </w:t>
      </w:r>
      <w:r>
        <w:t>be aware</w:t>
      </w:r>
      <w:r>
        <w:rPr>
          <w:spacing w:val="-4"/>
        </w:rPr>
        <w:t xml:space="preserve"> </w:t>
      </w:r>
      <w:r>
        <w:t>of</w:t>
      </w:r>
      <w:r>
        <w:rPr>
          <w:spacing w:val="-2"/>
        </w:rPr>
        <w:t xml:space="preserve"> </w:t>
      </w:r>
      <w:r>
        <w:t>those</w:t>
      </w:r>
      <w:r>
        <w:rPr>
          <w:spacing w:val="-4"/>
        </w:rPr>
        <w:t xml:space="preserve"> </w:t>
      </w:r>
      <w:r>
        <w:t>among</w:t>
      </w:r>
      <w:r>
        <w:rPr>
          <w:spacing w:val="-1"/>
        </w:rPr>
        <w:t xml:space="preserve"> </w:t>
      </w:r>
      <w:r>
        <w:t>them</w:t>
      </w:r>
      <w:r>
        <w:rPr>
          <w:spacing w:val="-5"/>
        </w:rPr>
        <w:t xml:space="preserve"> </w:t>
      </w:r>
      <w:r>
        <w:t>that</w:t>
      </w:r>
      <w:r>
        <w:rPr>
          <w:spacing w:val="-5"/>
        </w:rPr>
        <w:t xml:space="preserve"> </w:t>
      </w:r>
      <w:r>
        <w:t>were</w:t>
      </w:r>
      <w:r>
        <w:rPr>
          <w:spacing w:val="-5"/>
        </w:rPr>
        <w:t xml:space="preserve"> </w:t>
      </w:r>
      <w:r>
        <w:t>sinners</w:t>
      </w:r>
      <w:r>
        <w:rPr>
          <w:spacing w:val="-2"/>
        </w:rPr>
        <w:t xml:space="preserve"> </w:t>
      </w:r>
      <w:r>
        <w:t>and</w:t>
      </w:r>
      <w:r>
        <w:rPr>
          <w:spacing w:val="-2"/>
        </w:rPr>
        <w:t xml:space="preserve"> </w:t>
      </w:r>
      <w:r>
        <w:t>did so</w:t>
      </w:r>
      <w:r>
        <w:rPr>
          <w:spacing w:val="-6"/>
        </w:rPr>
        <w:t xml:space="preserve"> </w:t>
      </w:r>
      <w:r>
        <w:t>“weeping”,</w:t>
      </w:r>
      <w:r>
        <w:rPr>
          <w:spacing w:val="-1"/>
        </w:rPr>
        <w:t xml:space="preserve"> </w:t>
      </w:r>
      <w:r>
        <w:t>Philippians</w:t>
      </w:r>
      <w:r>
        <w:rPr>
          <w:spacing w:val="-4"/>
        </w:rPr>
        <w:t xml:space="preserve"> </w:t>
      </w:r>
      <w:r>
        <w:t xml:space="preserve">3:18-19. </w:t>
      </w:r>
      <w:r>
        <w:rPr>
          <w:color w:val="111111"/>
        </w:rPr>
        <w:t>Like</w:t>
      </w:r>
      <w:r>
        <w:rPr>
          <w:color w:val="111111"/>
          <w:spacing w:val="-8"/>
        </w:rPr>
        <w:t xml:space="preserve"> </w:t>
      </w:r>
      <w:r>
        <w:rPr>
          <w:color w:val="111111"/>
        </w:rPr>
        <w:t>the</w:t>
      </w:r>
      <w:r>
        <w:rPr>
          <w:color w:val="111111"/>
          <w:spacing w:val="-1"/>
        </w:rPr>
        <w:t xml:space="preserve"> </w:t>
      </w:r>
      <w:r>
        <w:rPr>
          <w:color w:val="111111"/>
        </w:rPr>
        <w:t>godly</w:t>
      </w:r>
      <w:r>
        <w:rPr>
          <w:color w:val="111111"/>
          <w:spacing w:val="-7"/>
        </w:rPr>
        <w:t xml:space="preserve"> </w:t>
      </w:r>
      <w:r>
        <w:rPr>
          <w:color w:val="111111"/>
        </w:rPr>
        <w:t>men</w:t>
      </w:r>
      <w:r>
        <w:rPr>
          <w:color w:val="111111"/>
          <w:spacing w:val="-6"/>
        </w:rPr>
        <w:t xml:space="preserve"> </w:t>
      </w:r>
      <w:r>
        <w:rPr>
          <w:color w:val="111111"/>
        </w:rPr>
        <w:t>of</w:t>
      </w:r>
      <w:r>
        <w:rPr>
          <w:color w:val="111111"/>
          <w:spacing w:val="-4"/>
        </w:rPr>
        <w:t xml:space="preserve"> </w:t>
      </w:r>
      <w:r>
        <w:rPr>
          <w:color w:val="111111"/>
        </w:rPr>
        <w:t>old,</w:t>
      </w:r>
      <w:r>
        <w:rPr>
          <w:color w:val="111111"/>
          <w:spacing w:val="-3"/>
        </w:rPr>
        <w:t xml:space="preserve"> </w:t>
      </w:r>
      <w:r>
        <w:rPr>
          <w:color w:val="111111"/>
        </w:rPr>
        <w:t>we</w:t>
      </w:r>
      <w:r>
        <w:rPr>
          <w:color w:val="111111"/>
          <w:spacing w:val="-6"/>
        </w:rPr>
        <w:t xml:space="preserve"> </w:t>
      </w:r>
      <w:r>
        <w:rPr>
          <w:color w:val="111111"/>
        </w:rPr>
        <w:t>too</w:t>
      </w:r>
      <w:r>
        <w:rPr>
          <w:color w:val="111111"/>
          <w:spacing w:val="-4"/>
        </w:rPr>
        <w:t xml:space="preserve"> </w:t>
      </w:r>
      <w:r>
        <w:rPr>
          <w:color w:val="111111"/>
        </w:rPr>
        <w:t xml:space="preserve">should weep more over the evil present in the world. </w:t>
      </w:r>
      <w:r>
        <w:rPr>
          <w:i/>
        </w:rPr>
        <w:t xml:space="preserve">“My eyes shed streams of tears, because people do not keep your law” </w:t>
      </w:r>
      <w:r>
        <w:t>(Psalm 119:136 ESV).</w:t>
      </w:r>
    </w:p>
    <w:p w14:paraId="61F43D50" w14:textId="77777777" w:rsidR="000B5632" w:rsidRDefault="00000000">
      <w:pPr>
        <w:pStyle w:val="BodyText"/>
        <w:spacing w:before="180"/>
      </w:pPr>
      <w:r>
        <w:rPr>
          <w:color w:val="111111"/>
        </w:rPr>
        <w:t>The context of Jesus’ teaching in Matthew 5 strongly suggests that the mourning</w:t>
      </w:r>
      <w:r>
        <w:rPr>
          <w:color w:val="111111"/>
          <w:spacing w:val="-6"/>
        </w:rPr>
        <w:t xml:space="preserve"> </w:t>
      </w:r>
      <w:r>
        <w:rPr>
          <w:color w:val="111111"/>
        </w:rPr>
        <w:t>primarily</w:t>
      </w:r>
      <w:r>
        <w:rPr>
          <w:color w:val="111111"/>
          <w:spacing w:val="-7"/>
        </w:rPr>
        <w:t xml:space="preserve"> </w:t>
      </w:r>
      <w:r>
        <w:rPr>
          <w:color w:val="111111"/>
        </w:rPr>
        <w:t>pertains</w:t>
      </w:r>
      <w:r>
        <w:rPr>
          <w:color w:val="111111"/>
          <w:spacing w:val="-4"/>
        </w:rPr>
        <w:t xml:space="preserve"> </w:t>
      </w:r>
      <w:r>
        <w:rPr>
          <w:color w:val="111111"/>
        </w:rPr>
        <w:t>to</w:t>
      </w:r>
      <w:r>
        <w:rPr>
          <w:color w:val="111111"/>
          <w:spacing w:val="-6"/>
        </w:rPr>
        <w:t xml:space="preserve"> </w:t>
      </w:r>
      <w:r>
        <w:rPr>
          <w:color w:val="111111"/>
        </w:rPr>
        <w:t>the</w:t>
      </w:r>
      <w:r>
        <w:rPr>
          <w:color w:val="111111"/>
          <w:spacing w:val="-3"/>
        </w:rPr>
        <w:t xml:space="preserve"> </w:t>
      </w:r>
      <w:r>
        <w:rPr>
          <w:color w:val="111111"/>
        </w:rPr>
        <w:t>penitent</w:t>
      </w:r>
      <w:r>
        <w:rPr>
          <w:color w:val="111111"/>
          <w:spacing w:val="-7"/>
        </w:rPr>
        <w:t xml:space="preserve"> </w:t>
      </w:r>
      <w:r>
        <w:rPr>
          <w:color w:val="111111"/>
        </w:rPr>
        <w:t>sinner.</w:t>
      </w:r>
      <w:r>
        <w:rPr>
          <w:color w:val="111111"/>
          <w:spacing w:val="-7"/>
        </w:rPr>
        <w:t xml:space="preserve"> </w:t>
      </w:r>
      <w:r>
        <w:rPr>
          <w:color w:val="111111"/>
        </w:rPr>
        <w:t>The</w:t>
      </w:r>
      <w:r>
        <w:rPr>
          <w:color w:val="111111"/>
          <w:spacing w:val="-6"/>
        </w:rPr>
        <w:t xml:space="preserve"> </w:t>
      </w:r>
      <w:r>
        <w:rPr>
          <w:color w:val="111111"/>
        </w:rPr>
        <w:t>book</w:t>
      </w:r>
      <w:r>
        <w:rPr>
          <w:color w:val="111111"/>
          <w:spacing w:val="-1"/>
        </w:rPr>
        <w:t xml:space="preserve"> </w:t>
      </w:r>
      <w:r>
        <w:rPr>
          <w:color w:val="111111"/>
        </w:rPr>
        <w:t>of</w:t>
      </w:r>
      <w:r>
        <w:rPr>
          <w:color w:val="111111"/>
          <w:spacing w:val="-4"/>
        </w:rPr>
        <w:t xml:space="preserve"> </w:t>
      </w:r>
      <w:r>
        <w:rPr>
          <w:color w:val="111111"/>
        </w:rPr>
        <w:t>James,</w:t>
      </w:r>
      <w:r>
        <w:rPr>
          <w:color w:val="111111"/>
          <w:spacing w:val="-1"/>
        </w:rPr>
        <w:t xml:space="preserve"> </w:t>
      </w:r>
      <w:r>
        <w:rPr>
          <w:color w:val="111111"/>
        </w:rPr>
        <w:t>a similar writing to the Sermon on the Mount, succinctly tells the correct attitude we should have regarding sin and mourning.</w:t>
      </w:r>
    </w:p>
    <w:p w14:paraId="71E10704" w14:textId="77777777" w:rsidR="000B5632" w:rsidRDefault="000B5632">
      <w:pPr>
        <w:pStyle w:val="BodyText"/>
        <w:spacing w:before="180"/>
        <w:ind w:left="0"/>
      </w:pPr>
    </w:p>
    <w:p w14:paraId="60D7264D" w14:textId="77777777" w:rsidR="000B5632" w:rsidRDefault="00000000">
      <w:pPr>
        <w:tabs>
          <w:tab w:val="left" w:pos="2112"/>
        </w:tabs>
        <w:ind w:left="120" w:right="488"/>
        <w:rPr>
          <w:i/>
          <w:sz w:val="28"/>
        </w:rPr>
      </w:pPr>
      <w:r>
        <w:rPr>
          <w:b/>
          <w:i/>
          <w:sz w:val="28"/>
        </w:rPr>
        <w:t>James 4:8-10</w:t>
      </w:r>
      <w:r>
        <w:rPr>
          <w:b/>
          <w:i/>
          <w:sz w:val="28"/>
        </w:rPr>
        <w:tab/>
      </w:r>
      <w:r>
        <w:rPr>
          <w:i/>
          <w:sz w:val="28"/>
        </w:rPr>
        <w:t>Draw</w:t>
      </w:r>
      <w:r>
        <w:rPr>
          <w:i/>
          <w:spacing w:val="-4"/>
          <w:sz w:val="28"/>
        </w:rPr>
        <w:t xml:space="preserve"> </w:t>
      </w:r>
      <w:r>
        <w:rPr>
          <w:i/>
          <w:sz w:val="28"/>
        </w:rPr>
        <w:t>near</w:t>
      </w:r>
      <w:r>
        <w:rPr>
          <w:i/>
          <w:spacing w:val="-5"/>
          <w:sz w:val="28"/>
        </w:rPr>
        <w:t xml:space="preserve"> </w:t>
      </w:r>
      <w:r>
        <w:rPr>
          <w:i/>
          <w:sz w:val="28"/>
        </w:rPr>
        <w:t>to</w:t>
      </w:r>
      <w:r>
        <w:rPr>
          <w:i/>
          <w:spacing w:val="-3"/>
          <w:sz w:val="28"/>
        </w:rPr>
        <w:t xml:space="preserve"> </w:t>
      </w:r>
      <w:r>
        <w:rPr>
          <w:i/>
          <w:sz w:val="28"/>
        </w:rPr>
        <w:t>God</w:t>
      </w:r>
      <w:r>
        <w:rPr>
          <w:i/>
          <w:spacing w:val="-6"/>
          <w:sz w:val="28"/>
        </w:rPr>
        <w:t xml:space="preserve"> </w:t>
      </w:r>
      <w:r>
        <w:rPr>
          <w:i/>
          <w:sz w:val="28"/>
        </w:rPr>
        <w:t>and</w:t>
      </w:r>
      <w:r>
        <w:rPr>
          <w:i/>
          <w:spacing w:val="-6"/>
          <w:sz w:val="28"/>
        </w:rPr>
        <w:t xml:space="preserve"> </w:t>
      </w:r>
      <w:r>
        <w:rPr>
          <w:i/>
          <w:sz w:val="28"/>
        </w:rPr>
        <w:t>He</w:t>
      </w:r>
      <w:r>
        <w:rPr>
          <w:i/>
          <w:spacing w:val="-6"/>
          <w:sz w:val="28"/>
        </w:rPr>
        <w:t xml:space="preserve"> </w:t>
      </w:r>
      <w:r>
        <w:rPr>
          <w:i/>
          <w:sz w:val="28"/>
        </w:rPr>
        <w:t>will</w:t>
      </w:r>
      <w:r>
        <w:rPr>
          <w:i/>
          <w:spacing w:val="-4"/>
          <w:sz w:val="28"/>
        </w:rPr>
        <w:t xml:space="preserve"> </w:t>
      </w:r>
      <w:r>
        <w:rPr>
          <w:i/>
          <w:sz w:val="28"/>
        </w:rPr>
        <w:t>draw</w:t>
      </w:r>
      <w:r>
        <w:rPr>
          <w:i/>
          <w:spacing w:val="-7"/>
          <w:sz w:val="28"/>
        </w:rPr>
        <w:t xml:space="preserve"> </w:t>
      </w:r>
      <w:r>
        <w:rPr>
          <w:i/>
          <w:sz w:val="28"/>
        </w:rPr>
        <w:t>near</w:t>
      </w:r>
      <w:r>
        <w:rPr>
          <w:i/>
          <w:spacing w:val="-4"/>
          <w:sz w:val="28"/>
        </w:rPr>
        <w:t xml:space="preserve"> </w:t>
      </w:r>
      <w:r>
        <w:rPr>
          <w:i/>
          <w:sz w:val="28"/>
        </w:rPr>
        <w:t>to</w:t>
      </w:r>
      <w:r>
        <w:rPr>
          <w:i/>
          <w:spacing w:val="-4"/>
          <w:sz w:val="28"/>
        </w:rPr>
        <w:t xml:space="preserve"> </w:t>
      </w:r>
      <w:r>
        <w:rPr>
          <w:i/>
          <w:sz w:val="28"/>
        </w:rPr>
        <w:t>you.</w:t>
      </w:r>
      <w:r>
        <w:rPr>
          <w:i/>
          <w:spacing w:val="-3"/>
          <w:sz w:val="28"/>
        </w:rPr>
        <w:t xml:space="preserve"> </w:t>
      </w:r>
      <w:r>
        <w:rPr>
          <w:i/>
          <w:sz w:val="28"/>
        </w:rPr>
        <w:t>Cleanse your hands, you sinners; and purify your hearts, you double-minded.</w:t>
      </w:r>
    </w:p>
    <w:p w14:paraId="38E54FEF" w14:textId="77777777" w:rsidR="000B5632" w:rsidRDefault="00000000">
      <w:pPr>
        <w:ind w:left="120"/>
        <w:rPr>
          <w:i/>
          <w:sz w:val="28"/>
        </w:rPr>
      </w:pPr>
      <w:r>
        <w:rPr>
          <w:i/>
          <w:sz w:val="28"/>
        </w:rPr>
        <w:t>Be</w:t>
      </w:r>
      <w:r>
        <w:rPr>
          <w:i/>
          <w:spacing w:val="-4"/>
          <w:sz w:val="28"/>
        </w:rPr>
        <w:t xml:space="preserve"> </w:t>
      </w:r>
      <w:r>
        <w:rPr>
          <w:i/>
          <w:sz w:val="28"/>
        </w:rPr>
        <w:t>miserable</w:t>
      </w:r>
      <w:r>
        <w:rPr>
          <w:i/>
          <w:spacing w:val="-6"/>
          <w:sz w:val="28"/>
        </w:rPr>
        <w:t xml:space="preserve"> </w:t>
      </w:r>
      <w:r>
        <w:rPr>
          <w:i/>
          <w:sz w:val="28"/>
        </w:rPr>
        <w:t>[experience</w:t>
      </w:r>
      <w:r>
        <w:rPr>
          <w:i/>
          <w:spacing w:val="-6"/>
          <w:sz w:val="28"/>
        </w:rPr>
        <w:t xml:space="preserve"> </w:t>
      </w:r>
      <w:r>
        <w:rPr>
          <w:i/>
          <w:sz w:val="28"/>
        </w:rPr>
        <w:t>hardship]</w:t>
      </w:r>
      <w:r>
        <w:rPr>
          <w:i/>
          <w:spacing w:val="-4"/>
          <w:sz w:val="28"/>
        </w:rPr>
        <w:t xml:space="preserve"> </w:t>
      </w:r>
      <w:r>
        <w:rPr>
          <w:i/>
          <w:sz w:val="28"/>
        </w:rPr>
        <w:t>and</w:t>
      </w:r>
      <w:r>
        <w:rPr>
          <w:i/>
          <w:spacing w:val="-4"/>
          <w:sz w:val="28"/>
        </w:rPr>
        <w:t xml:space="preserve"> </w:t>
      </w:r>
      <w:r>
        <w:rPr>
          <w:i/>
          <w:sz w:val="28"/>
        </w:rPr>
        <w:t>mourn</w:t>
      </w:r>
      <w:r>
        <w:rPr>
          <w:i/>
          <w:spacing w:val="-6"/>
          <w:sz w:val="28"/>
        </w:rPr>
        <w:t xml:space="preserve"> </w:t>
      </w:r>
      <w:r>
        <w:rPr>
          <w:i/>
          <w:sz w:val="28"/>
        </w:rPr>
        <w:t>and</w:t>
      </w:r>
      <w:r>
        <w:rPr>
          <w:i/>
          <w:spacing w:val="-4"/>
          <w:sz w:val="28"/>
        </w:rPr>
        <w:t xml:space="preserve"> </w:t>
      </w:r>
      <w:r>
        <w:rPr>
          <w:i/>
          <w:sz w:val="28"/>
        </w:rPr>
        <w:t>weep;</w:t>
      </w:r>
      <w:r>
        <w:rPr>
          <w:i/>
          <w:spacing w:val="-4"/>
          <w:sz w:val="28"/>
        </w:rPr>
        <w:t xml:space="preserve"> </w:t>
      </w:r>
      <w:r>
        <w:rPr>
          <w:i/>
          <w:sz w:val="28"/>
        </w:rPr>
        <w:t>let</w:t>
      </w:r>
      <w:r>
        <w:rPr>
          <w:i/>
          <w:spacing w:val="-7"/>
          <w:sz w:val="28"/>
        </w:rPr>
        <w:t xml:space="preserve"> </w:t>
      </w:r>
      <w:r>
        <w:rPr>
          <w:i/>
          <w:sz w:val="28"/>
        </w:rPr>
        <w:t>your</w:t>
      </w:r>
      <w:r>
        <w:rPr>
          <w:i/>
          <w:spacing w:val="-4"/>
          <w:sz w:val="28"/>
        </w:rPr>
        <w:t xml:space="preserve"> </w:t>
      </w:r>
      <w:r>
        <w:rPr>
          <w:i/>
          <w:sz w:val="28"/>
        </w:rPr>
        <w:t>laughter be turned into mourning and your joy to gloom. Humble yourselves in the presence of the Lord, and He will exalt you.</w:t>
      </w:r>
    </w:p>
    <w:p w14:paraId="5038563F" w14:textId="77777777" w:rsidR="000B5632" w:rsidRDefault="000B5632">
      <w:pPr>
        <w:pStyle w:val="BodyText"/>
        <w:ind w:left="0"/>
        <w:rPr>
          <w:i/>
        </w:rPr>
      </w:pPr>
    </w:p>
    <w:p w14:paraId="1C51813C" w14:textId="77777777" w:rsidR="000B5632" w:rsidRDefault="00000000">
      <w:pPr>
        <w:pStyle w:val="BodyText"/>
        <w:tabs>
          <w:tab w:val="left" w:pos="3095"/>
        </w:tabs>
        <w:spacing w:before="1"/>
        <w:ind w:right="180"/>
      </w:pPr>
      <w:r>
        <w:rPr>
          <w:b/>
          <w:color w:val="111111"/>
        </w:rPr>
        <w:t>Psalm 32:1-11; 31:10</w:t>
      </w:r>
      <w:r>
        <w:rPr>
          <w:b/>
          <w:color w:val="111111"/>
        </w:rPr>
        <w:tab/>
      </w:r>
      <w:r>
        <w:rPr>
          <w:color w:val="111111"/>
        </w:rPr>
        <w:t>Sin should burden us to the point of repentance and</w:t>
      </w:r>
      <w:r>
        <w:rPr>
          <w:color w:val="111111"/>
          <w:spacing w:val="-7"/>
        </w:rPr>
        <w:t xml:space="preserve"> </w:t>
      </w:r>
      <w:r>
        <w:rPr>
          <w:color w:val="111111"/>
        </w:rPr>
        <w:t>confession.</w:t>
      </w:r>
      <w:r>
        <w:rPr>
          <w:color w:val="111111"/>
          <w:spacing w:val="-4"/>
        </w:rPr>
        <w:t xml:space="preserve"> </w:t>
      </w:r>
      <w:r>
        <w:rPr>
          <w:color w:val="111111"/>
        </w:rPr>
        <w:t>One</w:t>
      </w:r>
      <w:r>
        <w:rPr>
          <w:color w:val="111111"/>
          <w:spacing w:val="-3"/>
        </w:rPr>
        <w:t xml:space="preserve"> </w:t>
      </w:r>
      <w:r>
        <w:rPr>
          <w:color w:val="111111"/>
        </w:rPr>
        <w:t>of</w:t>
      </w:r>
      <w:r>
        <w:rPr>
          <w:color w:val="111111"/>
          <w:spacing w:val="-7"/>
        </w:rPr>
        <w:t xml:space="preserve"> </w:t>
      </w:r>
      <w:r>
        <w:rPr>
          <w:color w:val="111111"/>
        </w:rPr>
        <w:t>the</w:t>
      </w:r>
      <w:r>
        <w:rPr>
          <w:color w:val="111111"/>
          <w:spacing w:val="-4"/>
        </w:rPr>
        <w:t xml:space="preserve"> </w:t>
      </w:r>
      <w:r>
        <w:rPr>
          <w:color w:val="111111"/>
        </w:rPr>
        <w:t>many</w:t>
      </w:r>
      <w:r>
        <w:rPr>
          <w:color w:val="111111"/>
          <w:spacing w:val="-4"/>
        </w:rPr>
        <w:t xml:space="preserve"> </w:t>
      </w:r>
      <w:r>
        <w:rPr>
          <w:color w:val="111111"/>
        </w:rPr>
        <w:t>great</w:t>
      </w:r>
      <w:r>
        <w:rPr>
          <w:color w:val="111111"/>
          <w:spacing w:val="-7"/>
        </w:rPr>
        <w:t xml:space="preserve"> </w:t>
      </w:r>
      <w:r>
        <w:rPr>
          <w:color w:val="111111"/>
        </w:rPr>
        <w:t>promises</w:t>
      </w:r>
      <w:r>
        <w:rPr>
          <w:color w:val="111111"/>
          <w:spacing w:val="-4"/>
        </w:rPr>
        <w:t xml:space="preserve"> </w:t>
      </w:r>
      <w:r>
        <w:rPr>
          <w:color w:val="111111"/>
        </w:rPr>
        <w:t>written</w:t>
      </w:r>
      <w:r>
        <w:rPr>
          <w:color w:val="111111"/>
          <w:spacing w:val="-3"/>
        </w:rPr>
        <w:t xml:space="preserve"> </w:t>
      </w:r>
      <w:r>
        <w:rPr>
          <w:color w:val="111111"/>
        </w:rPr>
        <w:t>about</w:t>
      </w:r>
      <w:r>
        <w:rPr>
          <w:color w:val="111111"/>
          <w:spacing w:val="-4"/>
        </w:rPr>
        <w:t xml:space="preserve"> </w:t>
      </w:r>
      <w:r>
        <w:rPr>
          <w:color w:val="111111"/>
        </w:rPr>
        <w:t>the</w:t>
      </w:r>
      <w:r>
        <w:rPr>
          <w:color w:val="111111"/>
          <w:spacing w:val="-3"/>
        </w:rPr>
        <w:t xml:space="preserve"> </w:t>
      </w:r>
      <w:r>
        <w:rPr>
          <w:color w:val="111111"/>
        </w:rPr>
        <w:t>Messiah deals with the comfort Jesus brings whenever we mourn properly.</w:t>
      </w:r>
    </w:p>
    <w:p w14:paraId="7DD7A62C" w14:textId="77777777" w:rsidR="000B5632" w:rsidRDefault="00000000">
      <w:pPr>
        <w:tabs>
          <w:tab w:val="left" w:pos="2034"/>
        </w:tabs>
        <w:spacing w:before="178"/>
        <w:ind w:left="120" w:right="134"/>
        <w:rPr>
          <w:i/>
          <w:sz w:val="28"/>
        </w:rPr>
      </w:pPr>
      <w:r>
        <w:rPr>
          <w:b/>
          <w:i/>
          <w:sz w:val="28"/>
        </w:rPr>
        <w:t>Isaiah 61:1-3</w:t>
      </w:r>
      <w:r>
        <w:rPr>
          <w:b/>
          <w:i/>
          <w:sz w:val="28"/>
        </w:rPr>
        <w:tab/>
      </w:r>
      <w:r>
        <w:rPr>
          <w:i/>
          <w:sz w:val="28"/>
        </w:rPr>
        <w:t>The Spirit of the Lord Yahweh is upon me, because</w:t>
      </w:r>
      <w:r>
        <w:rPr>
          <w:i/>
          <w:spacing w:val="40"/>
          <w:sz w:val="28"/>
        </w:rPr>
        <w:t xml:space="preserve"> </w:t>
      </w:r>
      <w:r>
        <w:rPr>
          <w:i/>
          <w:sz w:val="28"/>
        </w:rPr>
        <w:t xml:space="preserve">Yahweh has anointed me to bring good news to the afflicted; He has sent </w:t>
      </w:r>
      <w:r>
        <w:rPr>
          <w:i/>
          <w:sz w:val="28"/>
        </w:rPr>
        <w:lastRenderedPageBreak/>
        <w:t>me to bind up the brokenhearted, To proclaim liberty to captives and freedom</w:t>
      </w:r>
      <w:r>
        <w:rPr>
          <w:i/>
          <w:spacing w:val="-4"/>
          <w:sz w:val="28"/>
        </w:rPr>
        <w:t xml:space="preserve"> </w:t>
      </w:r>
      <w:r>
        <w:rPr>
          <w:i/>
          <w:sz w:val="28"/>
        </w:rPr>
        <w:t>to</w:t>
      </w:r>
      <w:r>
        <w:rPr>
          <w:i/>
          <w:spacing w:val="-3"/>
          <w:sz w:val="28"/>
        </w:rPr>
        <w:t xml:space="preserve"> </w:t>
      </w:r>
      <w:r>
        <w:rPr>
          <w:i/>
          <w:sz w:val="28"/>
        </w:rPr>
        <w:t>prisoners;</w:t>
      </w:r>
      <w:r>
        <w:rPr>
          <w:i/>
          <w:spacing w:val="-6"/>
          <w:sz w:val="28"/>
        </w:rPr>
        <w:t xml:space="preserve"> </w:t>
      </w:r>
      <w:r>
        <w:rPr>
          <w:i/>
          <w:sz w:val="28"/>
        </w:rPr>
        <w:t>to</w:t>
      </w:r>
      <w:r>
        <w:rPr>
          <w:i/>
          <w:spacing w:val="-4"/>
          <w:sz w:val="28"/>
        </w:rPr>
        <w:t xml:space="preserve"> </w:t>
      </w:r>
      <w:r>
        <w:rPr>
          <w:i/>
          <w:sz w:val="28"/>
        </w:rPr>
        <w:t>proclaim</w:t>
      </w:r>
      <w:r>
        <w:rPr>
          <w:i/>
          <w:spacing w:val="-2"/>
          <w:sz w:val="28"/>
        </w:rPr>
        <w:t xml:space="preserve"> </w:t>
      </w:r>
      <w:r>
        <w:rPr>
          <w:i/>
          <w:sz w:val="28"/>
        </w:rPr>
        <w:t>the</w:t>
      </w:r>
      <w:r>
        <w:rPr>
          <w:i/>
          <w:spacing w:val="-4"/>
          <w:sz w:val="28"/>
        </w:rPr>
        <w:t xml:space="preserve"> </w:t>
      </w:r>
      <w:r>
        <w:rPr>
          <w:i/>
          <w:sz w:val="28"/>
        </w:rPr>
        <w:t>favorable</w:t>
      </w:r>
      <w:r>
        <w:rPr>
          <w:i/>
          <w:spacing w:val="-8"/>
          <w:sz w:val="28"/>
        </w:rPr>
        <w:t xml:space="preserve"> </w:t>
      </w:r>
      <w:r>
        <w:rPr>
          <w:i/>
          <w:sz w:val="28"/>
        </w:rPr>
        <w:t>year</w:t>
      </w:r>
      <w:r>
        <w:rPr>
          <w:i/>
          <w:spacing w:val="-4"/>
          <w:sz w:val="28"/>
        </w:rPr>
        <w:t xml:space="preserve"> </w:t>
      </w:r>
      <w:r>
        <w:rPr>
          <w:i/>
          <w:sz w:val="28"/>
        </w:rPr>
        <w:t>of</w:t>
      </w:r>
      <w:r>
        <w:rPr>
          <w:i/>
          <w:spacing w:val="-6"/>
          <w:sz w:val="28"/>
        </w:rPr>
        <w:t xml:space="preserve"> </w:t>
      </w:r>
      <w:r>
        <w:rPr>
          <w:i/>
          <w:sz w:val="28"/>
        </w:rPr>
        <w:t>Yahweh</w:t>
      </w:r>
      <w:r>
        <w:rPr>
          <w:i/>
          <w:spacing w:val="-5"/>
          <w:sz w:val="28"/>
        </w:rPr>
        <w:t xml:space="preserve"> </w:t>
      </w:r>
      <w:r>
        <w:rPr>
          <w:i/>
          <w:sz w:val="28"/>
        </w:rPr>
        <w:t>and</w:t>
      </w:r>
      <w:r>
        <w:rPr>
          <w:i/>
          <w:spacing w:val="-4"/>
          <w:sz w:val="28"/>
        </w:rPr>
        <w:t xml:space="preserve"> </w:t>
      </w:r>
      <w:r>
        <w:rPr>
          <w:i/>
          <w:sz w:val="28"/>
        </w:rPr>
        <w:t>the</w:t>
      </w:r>
      <w:r>
        <w:rPr>
          <w:i/>
          <w:spacing w:val="-5"/>
          <w:sz w:val="28"/>
        </w:rPr>
        <w:t xml:space="preserve"> </w:t>
      </w:r>
      <w:r>
        <w:rPr>
          <w:i/>
          <w:sz w:val="28"/>
        </w:rPr>
        <w:t>day of vengeance of our God; to comfort all who mourn, to grant those who mourn in Zion, giving them a garland instead of ashes, The oil of gladness instead of mourning, The mantle of praise instead of a spirit of fainting.</w:t>
      </w:r>
    </w:p>
    <w:p w14:paraId="550EDBD8" w14:textId="77777777" w:rsidR="000B5632" w:rsidRDefault="00000000">
      <w:pPr>
        <w:pStyle w:val="BodyText"/>
        <w:tabs>
          <w:tab w:val="left" w:pos="2141"/>
        </w:tabs>
        <w:spacing w:before="180"/>
        <w:ind w:right="207"/>
      </w:pPr>
      <w:r>
        <w:rPr>
          <w:b/>
        </w:rPr>
        <w:t>1 John 1:6-10</w:t>
      </w:r>
      <w:r>
        <w:rPr>
          <w:b/>
        </w:rPr>
        <w:tab/>
      </w:r>
      <w:r>
        <w:t>Mourning</w:t>
      </w:r>
      <w:r>
        <w:rPr>
          <w:spacing w:val="-7"/>
        </w:rPr>
        <w:t xml:space="preserve"> </w:t>
      </w:r>
      <w:r>
        <w:t>precedes</w:t>
      </w:r>
      <w:r>
        <w:rPr>
          <w:spacing w:val="-10"/>
        </w:rPr>
        <w:t xml:space="preserve"> </w:t>
      </w:r>
      <w:r>
        <w:t>confession,</w:t>
      </w:r>
      <w:r>
        <w:rPr>
          <w:spacing w:val="-6"/>
        </w:rPr>
        <w:t xml:space="preserve"> </w:t>
      </w:r>
      <w:r>
        <w:t>which</w:t>
      </w:r>
      <w:r>
        <w:rPr>
          <w:spacing w:val="-9"/>
        </w:rPr>
        <w:t xml:space="preserve"> </w:t>
      </w:r>
      <w:r>
        <w:t>leads</w:t>
      </w:r>
      <w:r>
        <w:rPr>
          <w:spacing w:val="-7"/>
        </w:rPr>
        <w:t xml:space="preserve"> </w:t>
      </w:r>
      <w:r>
        <w:t>to</w:t>
      </w:r>
      <w:r>
        <w:rPr>
          <w:spacing w:val="-6"/>
        </w:rPr>
        <w:t xml:space="preserve"> </w:t>
      </w:r>
      <w:r>
        <w:t>forgiveness and then cleansing. If sin does not cause regret, if it does not bother us, dangerous is our situation, and the possibility of change is dismal.</w:t>
      </w:r>
    </w:p>
    <w:p w14:paraId="3614E308" w14:textId="77777777" w:rsidR="000B5632" w:rsidRDefault="000B5632">
      <w:pPr>
        <w:pStyle w:val="BodyText"/>
        <w:spacing w:before="212"/>
        <w:ind w:left="0"/>
      </w:pPr>
    </w:p>
    <w:p w14:paraId="7AC4DC00" w14:textId="77777777" w:rsidR="002025AA" w:rsidRDefault="00000000" w:rsidP="002025AA">
      <w:pPr>
        <w:pStyle w:val="BodyText"/>
        <w:tabs>
          <w:tab w:val="left" w:pos="2780"/>
        </w:tabs>
        <w:spacing w:line="278" w:lineRule="auto"/>
        <w:ind w:right="462"/>
        <w:rPr>
          <w:color w:val="111111"/>
        </w:rPr>
      </w:pPr>
      <w:r>
        <w:rPr>
          <w:b/>
          <w:color w:val="111111"/>
        </w:rPr>
        <w:t>2 Corinthians 7:10</w:t>
      </w:r>
      <w:r>
        <w:rPr>
          <w:b/>
          <w:color w:val="111111"/>
        </w:rPr>
        <w:tab/>
      </w:r>
      <w:r>
        <w:rPr>
          <w:color w:val="111111"/>
        </w:rPr>
        <w:t>Highlights</w:t>
      </w:r>
      <w:r>
        <w:rPr>
          <w:color w:val="111111"/>
          <w:spacing w:val="-13"/>
        </w:rPr>
        <w:t xml:space="preserve"> </w:t>
      </w:r>
      <w:r>
        <w:rPr>
          <w:color w:val="111111"/>
        </w:rPr>
        <w:t>that</w:t>
      </w:r>
      <w:r>
        <w:rPr>
          <w:color w:val="111111"/>
          <w:spacing w:val="-11"/>
        </w:rPr>
        <w:t xml:space="preserve"> </w:t>
      </w:r>
      <w:r>
        <w:rPr>
          <w:color w:val="111111"/>
        </w:rPr>
        <w:t>worldly</w:t>
      </w:r>
      <w:r>
        <w:rPr>
          <w:color w:val="111111"/>
          <w:spacing w:val="-11"/>
        </w:rPr>
        <w:t xml:space="preserve"> </w:t>
      </w:r>
      <w:r>
        <w:rPr>
          <w:color w:val="111111"/>
        </w:rPr>
        <w:t>sorrow,</w:t>
      </w:r>
      <w:r>
        <w:rPr>
          <w:color w:val="111111"/>
          <w:spacing w:val="-11"/>
        </w:rPr>
        <w:t xml:space="preserve"> </w:t>
      </w:r>
      <w:r>
        <w:rPr>
          <w:color w:val="111111"/>
        </w:rPr>
        <w:t>characterized</w:t>
      </w:r>
      <w:r>
        <w:rPr>
          <w:color w:val="111111"/>
          <w:spacing w:val="-8"/>
        </w:rPr>
        <w:t xml:space="preserve"> </w:t>
      </w:r>
      <w:r>
        <w:rPr>
          <w:color w:val="111111"/>
        </w:rPr>
        <w:t>by</w:t>
      </w:r>
      <w:r>
        <w:rPr>
          <w:color w:val="111111"/>
          <w:spacing w:val="-11"/>
        </w:rPr>
        <w:t xml:space="preserve"> </w:t>
      </w:r>
      <w:r>
        <w:rPr>
          <w:color w:val="111111"/>
        </w:rPr>
        <w:t>sin- consciousness, guilt, and condemnation, does not lead to freedom but rather to deeper darkness. In contrast, genuine mourning brings about a transformation away from sin and into a restored, joyful relationship with God. Godly sorrow leads to the following actions.</w:t>
      </w:r>
    </w:p>
    <w:p w14:paraId="3A5A6931" w14:textId="77777777" w:rsidR="002025AA" w:rsidRDefault="002025AA" w:rsidP="002025AA">
      <w:pPr>
        <w:pStyle w:val="BodyText"/>
        <w:tabs>
          <w:tab w:val="left" w:pos="2780"/>
        </w:tabs>
        <w:spacing w:line="278" w:lineRule="auto"/>
        <w:ind w:right="462"/>
        <w:rPr>
          <w:b/>
          <w:color w:val="111111"/>
        </w:rPr>
      </w:pPr>
    </w:p>
    <w:p w14:paraId="5EB3C32A" w14:textId="6D38E29C" w:rsidR="000B5632" w:rsidRDefault="00000000" w:rsidP="002025AA">
      <w:pPr>
        <w:pStyle w:val="BodyText"/>
        <w:tabs>
          <w:tab w:val="left" w:pos="2780"/>
        </w:tabs>
        <w:spacing w:line="278" w:lineRule="auto"/>
        <w:ind w:right="462"/>
        <w:rPr>
          <w:i/>
        </w:rPr>
      </w:pPr>
      <w:r>
        <w:rPr>
          <w:b/>
          <w:color w:val="111111"/>
        </w:rPr>
        <w:t>2 Corinthians 7:</w:t>
      </w:r>
      <w:r>
        <w:rPr>
          <w:b/>
          <w:i/>
        </w:rPr>
        <w:t>11</w:t>
      </w:r>
      <w:r>
        <w:rPr>
          <w:b/>
          <w:i/>
        </w:rPr>
        <w:tab/>
      </w:r>
      <w:r>
        <w:rPr>
          <w:i/>
        </w:rPr>
        <w:t>For behold what earnestness this very thing, this godly sorrow, has produced in you: what vindication of yourselves, what indignation,</w:t>
      </w:r>
      <w:r>
        <w:rPr>
          <w:i/>
          <w:spacing w:val="-5"/>
        </w:rPr>
        <w:t xml:space="preserve"> </w:t>
      </w:r>
      <w:r>
        <w:rPr>
          <w:i/>
        </w:rPr>
        <w:t>what</w:t>
      </w:r>
      <w:r>
        <w:rPr>
          <w:i/>
          <w:spacing w:val="-5"/>
        </w:rPr>
        <w:t xml:space="preserve"> </w:t>
      </w:r>
      <w:r>
        <w:rPr>
          <w:i/>
        </w:rPr>
        <w:t>fear,</w:t>
      </w:r>
      <w:r>
        <w:rPr>
          <w:i/>
          <w:spacing w:val="-5"/>
        </w:rPr>
        <w:t xml:space="preserve"> </w:t>
      </w:r>
      <w:r>
        <w:rPr>
          <w:i/>
        </w:rPr>
        <w:t>what</w:t>
      </w:r>
      <w:r>
        <w:rPr>
          <w:i/>
          <w:spacing w:val="-4"/>
        </w:rPr>
        <w:t xml:space="preserve"> </w:t>
      </w:r>
      <w:r>
        <w:rPr>
          <w:i/>
        </w:rPr>
        <w:t>longing,</w:t>
      </w:r>
      <w:r>
        <w:rPr>
          <w:i/>
          <w:spacing w:val="-2"/>
        </w:rPr>
        <w:t xml:space="preserve"> </w:t>
      </w:r>
      <w:r>
        <w:rPr>
          <w:i/>
        </w:rPr>
        <w:t>what</w:t>
      </w:r>
      <w:r>
        <w:rPr>
          <w:i/>
          <w:spacing w:val="-4"/>
        </w:rPr>
        <w:t xml:space="preserve"> </w:t>
      </w:r>
      <w:r>
        <w:rPr>
          <w:i/>
        </w:rPr>
        <w:t>zeal,</w:t>
      </w:r>
      <w:r>
        <w:rPr>
          <w:i/>
          <w:spacing w:val="-8"/>
        </w:rPr>
        <w:t xml:space="preserve"> </w:t>
      </w:r>
      <w:r>
        <w:rPr>
          <w:i/>
        </w:rPr>
        <w:t>what</w:t>
      </w:r>
      <w:r>
        <w:rPr>
          <w:i/>
          <w:spacing w:val="-5"/>
        </w:rPr>
        <w:t xml:space="preserve"> </w:t>
      </w:r>
      <w:r>
        <w:rPr>
          <w:i/>
        </w:rPr>
        <w:t>avenging</w:t>
      </w:r>
      <w:r>
        <w:rPr>
          <w:i/>
          <w:spacing w:val="-5"/>
        </w:rPr>
        <w:t xml:space="preserve"> </w:t>
      </w:r>
      <w:r>
        <w:rPr>
          <w:i/>
        </w:rPr>
        <w:t>of</w:t>
      </w:r>
      <w:r>
        <w:rPr>
          <w:i/>
          <w:spacing w:val="-2"/>
        </w:rPr>
        <w:t xml:space="preserve"> </w:t>
      </w:r>
      <w:r>
        <w:rPr>
          <w:i/>
        </w:rPr>
        <w:t>wrong!</w:t>
      </w:r>
      <w:r>
        <w:rPr>
          <w:i/>
          <w:spacing w:val="-5"/>
        </w:rPr>
        <w:t xml:space="preserve"> </w:t>
      </w:r>
      <w:r>
        <w:rPr>
          <w:i/>
        </w:rPr>
        <w:t>In everything you demonstrated yourselves to be innocent in the matter.</w:t>
      </w:r>
    </w:p>
    <w:p w14:paraId="315315B9" w14:textId="77777777" w:rsidR="000B5632" w:rsidRDefault="00000000">
      <w:pPr>
        <w:pStyle w:val="BodyText"/>
        <w:spacing w:before="159"/>
        <w:ind w:right="123"/>
        <w:jc w:val="both"/>
      </w:pPr>
      <w:r>
        <w:rPr>
          <w:b/>
        </w:rPr>
        <w:t xml:space="preserve">Earnestness </w:t>
      </w:r>
      <w:r>
        <w:t>is diligence, intense effort, serious attention to our thoughts, words, and actions plus renewing the mind and living for God.</w:t>
      </w:r>
    </w:p>
    <w:p w14:paraId="5B753086" w14:textId="77777777" w:rsidR="000B5632" w:rsidRDefault="00000000">
      <w:pPr>
        <w:pStyle w:val="BodyText"/>
        <w:ind w:right="122"/>
        <w:jc w:val="both"/>
      </w:pPr>
      <w:r>
        <w:rPr>
          <w:color w:val="111111"/>
        </w:rPr>
        <w:t>Walking in darkness, we become lazy, careless, not considering our thoughts,</w:t>
      </w:r>
      <w:r>
        <w:rPr>
          <w:color w:val="111111"/>
          <w:spacing w:val="-19"/>
        </w:rPr>
        <w:t xml:space="preserve"> </w:t>
      </w:r>
      <w:r>
        <w:rPr>
          <w:color w:val="111111"/>
        </w:rPr>
        <w:t>words,</w:t>
      </w:r>
      <w:r>
        <w:rPr>
          <w:color w:val="111111"/>
          <w:spacing w:val="-18"/>
        </w:rPr>
        <w:t xml:space="preserve"> </w:t>
      </w:r>
      <w:r>
        <w:rPr>
          <w:color w:val="111111"/>
        </w:rPr>
        <w:t>or</w:t>
      </w:r>
      <w:r>
        <w:rPr>
          <w:color w:val="111111"/>
          <w:spacing w:val="-19"/>
        </w:rPr>
        <w:t xml:space="preserve"> </w:t>
      </w:r>
      <w:r>
        <w:rPr>
          <w:color w:val="111111"/>
        </w:rPr>
        <w:t>actions.</w:t>
      </w:r>
      <w:r>
        <w:rPr>
          <w:color w:val="111111"/>
          <w:spacing w:val="-18"/>
        </w:rPr>
        <w:t xml:space="preserve"> </w:t>
      </w:r>
      <w:r>
        <w:rPr>
          <w:color w:val="111111"/>
        </w:rPr>
        <w:t>We</w:t>
      </w:r>
      <w:r>
        <w:rPr>
          <w:color w:val="111111"/>
          <w:spacing w:val="-20"/>
        </w:rPr>
        <w:t xml:space="preserve"> </w:t>
      </w:r>
      <w:r>
        <w:rPr>
          <w:color w:val="111111"/>
        </w:rPr>
        <w:t>grow</w:t>
      </w:r>
      <w:r>
        <w:rPr>
          <w:color w:val="111111"/>
          <w:spacing w:val="-15"/>
        </w:rPr>
        <w:t xml:space="preserve"> </w:t>
      </w:r>
      <w:r>
        <w:rPr>
          <w:color w:val="111111"/>
        </w:rPr>
        <w:t>indifferent</w:t>
      </w:r>
      <w:r>
        <w:rPr>
          <w:color w:val="111111"/>
          <w:spacing w:val="-16"/>
        </w:rPr>
        <w:t xml:space="preserve"> </w:t>
      </w:r>
      <w:r>
        <w:rPr>
          <w:color w:val="111111"/>
        </w:rPr>
        <w:t>and</w:t>
      </w:r>
      <w:r>
        <w:rPr>
          <w:color w:val="111111"/>
          <w:spacing w:val="-19"/>
        </w:rPr>
        <w:t xml:space="preserve"> </w:t>
      </w:r>
      <w:r>
        <w:rPr>
          <w:color w:val="111111"/>
        </w:rPr>
        <w:t>thoughtless</w:t>
      </w:r>
      <w:r>
        <w:rPr>
          <w:color w:val="111111"/>
          <w:spacing w:val="-19"/>
        </w:rPr>
        <w:t xml:space="preserve"> </w:t>
      </w:r>
      <w:r>
        <w:rPr>
          <w:color w:val="111111"/>
        </w:rPr>
        <w:t>toward</w:t>
      </w:r>
      <w:r>
        <w:rPr>
          <w:color w:val="111111"/>
          <w:spacing w:val="-20"/>
        </w:rPr>
        <w:t xml:space="preserve"> </w:t>
      </w:r>
      <w:r>
        <w:rPr>
          <w:color w:val="111111"/>
        </w:rPr>
        <w:t>God and the things of God. Indifference to sin is lethal.</w:t>
      </w:r>
    </w:p>
    <w:p w14:paraId="39D3681C" w14:textId="77777777" w:rsidR="000B5632" w:rsidRDefault="000B5632">
      <w:pPr>
        <w:pStyle w:val="BodyText"/>
        <w:ind w:left="0"/>
      </w:pPr>
    </w:p>
    <w:p w14:paraId="7E4DD56E" w14:textId="77777777" w:rsidR="000B5632" w:rsidRDefault="00000000">
      <w:pPr>
        <w:pStyle w:val="BodyText"/>
        <w:ind w:right="121"/>
        <w:jc w:val="both"/>
      </w:pPr>
      <w:r>
        <w:rPr>
          <w:b/>
        </w:rPr>
        <w:t>Vindication or</w:t>
      </w:r>
      <w:r>
        <w:rPr>
          <w:b/>
          <w:spacing w:val="-1"/>
        </w:rPr>
        <w:t xml:space="preserve"> </w:t>
      </w:r>
      <w:r>
        <w:rPr>
          <w:b/>
        </w:rPr>
        <w:t xml:space="preserve">Clearing </w:t>
      </w:r>
      <w:r>
        <w:t>entails fully embracing the responsibility of the sin with a strong determination to rectify the harm caused by it. This clearing may include making amends with others whenever possible.</w:t>
      </w:r>
    </w:p>
    <w:p w14:paraId="0B01E64F" w14:textId="77777777" w:rsidR="000B5632" w:rsidRDefault="00000000">
      <w:pPr>
        <w:pStyle w:val="BodyText"/>
        <w:spacing w:before="2"/>
        <w:ind w:right="123"/>
        <w:jc w:val="both"/>
      </w:pPr>
      <w:r>
        <w:t>Walking in darkness, we rationalize our sin by blaming others, circumstances, or situations plus dismiss it as not being that significant — “no big deal.” We live with sin and do not care enough to change.</w:t>
      </w:r>
    </w:p>
    <w:p w14:paraId="62ED163A" w14:textId="77777777" w:rsidR="000B5632" w:rsidRDefault="00000000">
      <w:pPr>
        <w:pStyle w:val="BodyText"/>
        <w:spacing w:before="318"/>
        <w:ind w:right="124"/>
        <w:jc w:val="both"/>
      </w:pPr>
      <w:r>
        <w:rPr>
          <w:b/>
        </w:rPr>
        <w:t xml:space="preserve">Indignation </w:t>
      </w:r>
      <w:r>
        <w:t>is a righteous anger directed at our own sinful behavior, not at God, the devil, or others. When we walk in darkness, we become passive and accepting of sin.</w:t>
      </w:r>
    </w:p>
    <w:p w14:paraId="3C7A8B62" w14:textId="77777777" w:rsidR="000B5632" w:rsidRDefault="000B5632">
      <w:pPr>
        <w:pStyle w:val="BodyText"/>
        <w:spacing w:before="1"/>
        <w:ind w:left="0"/>
      </w:pPr>
    </w:p>
    <w:p w14:paraId="4442000C" w14:textId="77777777" w:rsidR="000B5632" w:rsidRDefault="00000000">
      <w:pPr>
        <w:pStyle w:val="BodyText"/>
        <w:ind w:right="122"/>
        <w:jc w:val="both"/>
      </w:pPr>
      <w:r>
        <w:rPr>
          <w:b/>
        </w:rPr>
        <w:lastRenderedPageBreak/>
        <w:t>Fear of God</w:t>
      </w:r>
      <w:r>
        <w:rPr>
          <w:b/>
          <w:spacing w:val="80"/>
        </w:rPr>
        <w:t xml:space="preserve"> </w:t>
      </w:r>
      <w:r>
        <w:t>When God is at the forefront of our minds, honoring and worshipping</w:t>
      </w:r>
      <w:r>
        <w:rPr>
          <w:spacing w:val="-8"/>
        </w:rPr>
        <w:t xml:space="preserve"> </w:t>
      </w:r>
      <w:r>
        <w:t>Him</w:t>
      </w:r>
      <w:r>
        <w:rPr>
          <w:spacing w:val="-7"/>
        </w:rPr>
        <w:t xml:space="preserve"> </w:t>
      </w:r>
      <w:r>
        <w:t>becomes</w:t>
      </w:r>
      <w:r>
        <w:rPr>
          <w:spacing w:val="-7"/>
        </w:rPr>
        <w:t xml:space="preserve"> </w:t>
      </w:r>
      <w:r>
        <w:t>natural.</w:t>
      </w:r>
      <w:r>
        <w:rPr>
          <w:spacing w:val="-7"/>
        </w:rPr>
        <w:t xml:space="preserve"> </w:t>
      </w:r>
      <w:r>
        <w:t>We</w:t>
      </w:r>
      <w:r>
        <w:rPr>
          <w:spacing w:val="-8"/>
        </w:rPr>
        <w:t xml:space="preserve"> </w:t>
      </w:r>
      <w:r>
        <w:t>also</w:t>
      </w:r>
      <w:r>
        <w:rPr>
          <w:spacing w:val="-4"/>
        </w:rPr>
        <w:t xml:space="preserve"> </w:t>
      </w:r>
      <w:r>
        <w:t>become</w:t>
      </w:r>
      <w:r>
        <w:rPr>
          <w:spacing w:val="-8"/>
        </w:rPr>
        <w:t xml:space="preserve"> </w:t>
      </w:r>
      <w:r>
        <w:t>mindful</w:t>
      </w:r>
      <w:r>
        <w:rPr>
          <w:spacing w:val="-7"/>
        </w:rPr>
        <w:t xml:space="preserve"> </w:t>
      </w:r>
      <w:r>
        <w:t>of</w:t>
      </w:r>
      <w:r>
        <w:rPr>
          <w:spacing w:val="-7"/>
        </w:rPr>
        <w:t xml:space="preserve"> </w:t>
      </w:r>
      <w:r>
        <w:t>His</w:t>
      </w:r>
      <w:r>
        <w:rPr>
          <w:spacing w:val="-7"/>
        </w:rPr>
        <w:t xml:space="preserve"> </w:t>
      </w:r>
      <w:r>
        <w:t>thoughts about us. Walking in darkness, our focus shifts to ourselves and worldly matters, causing our thoughts of God to fade. As a result, our attitude of reverence and worship diminishes because we forget Him.</w:t>
      </w:r>
    </w:p>
    <w:p w14:paraId="3308B735" w14:textId="77777777" w:rsidR="000B5632" w:rsidRDefault="000B5632">
      <w:pPr>
        <w:pStyle w:val="BodyText"/>
        <w:spacing w:before="2"/>
        <w:ind w:left="0"/>
      </w:pPr>
    </w:p>
    <w:p w14:paraId="706946D7" w14:textId="77777777" w:rsidR="000B5632" w:rsidRDefault="00000000">
      <w:pPr>
        <w:pStyle w:val="BodyText"/>
        <w:ind w:right="119"/>
        <w:jc w:val="both"/>
      </w:pPr>
      <w:r>
        <w:rPr>
          <w:b/>
        </w:rPr>
        <w:t xml:space="preserve">Longing or Vehement Desire </w:t>
      </w:r>
      <w:r>
        <w:t>is a powerful, relentless force that is deeply felt, an urgent, passionate hunger for God and the things of God.</w:t>
      </w:r>
    </w:p>
    <w:p w14:paraId="11CF971A" w14:textId="77777777" w:rsidR="000B5632" w:rsidRDefault="00000000">
      <w:pPr>
        <w:pStyle w:val="BodyText"/>
        <w:ind w:right="127"/>
        <w:jc w:val="both"/>
      </w:pPr>
      <w:r>
        <w:t>Walking</w:t>
      </w:r>
      <w:r>
        <w:rPr>
          <w:spacing w:val="-13"/>
        </w:rPr>
        <w:t xml:space="preserve"> </w:t>
      </w:r>
      <w:r>
        <w:t>in</w:t>
      </w:r>
      <w:r>
        <w:rPr>
          <w:spacing w:val="-16"/>
        </w:rPr>
        <w:t xml:space="preserve"> </w:t>
      </w:r>
      <w:r>
        <w:t>darkness</w:t>
      </w:r>
      <w:r>
        <w:rPr>
          <w:spacing w:val="-12"/>
        </w:rPr>
        <w:t xml:space="preserve"> </w:t>
      </w:r>
      <w:r>
        <w:t>fosters</w:t>
      </w:r>
      <w:r>
        <w:rPr>
          <w:spacing w:val="-12"/>
        </w:rPr>
        <w:t xml:space="preserve"> </w:t>
      </w:r>
      <w:r>
        <w:t>a</w:t>
      </w:r>
      <w:r>
        <w:rPr>
          <w:spacing w:val="-16"/>
        </w:rPr>
        <w:t xml:space="preserve"> </w:t>
      </w:r>
      <w:r>
        <w:t>hunger</w:t>
      </w:r>
      <w:r>
        <w:rPr>
          <w:spacing w:val="-18"/>
        </w:rPr>
        <w:t xml:space="preserve"> </w:t>
      </w:r>
      <w:r>
        <w:t>for</w:t>
      </w:r>
      <w:r>
        <w:rPr>
          <w:spacing w:val="-12"/>
        </w:rPr>
        <w:t xml:space="preserve"> </w:t>
      </w:r>
      <w:r>
        <w:t>and</w:t>
      </w:r>
      <w:r>
        <w:rPr>
          <w:spacing w:val="-13"/>
        </w:rPr>
        <w:t xml:space="preserve"> </w:t>
      </w:r>
      <w:r>
        <w:t>involvement</w:t>
      </w:r>
      <w:r>
        <w:rPr>
          <w:spacing w:val="-14"/>
        </w:rPr>
        <w:t xml:space="preserve"> </w:t>
      </w:r>
      <w:r>
        <w:t>in</w:t>
      </w:r>
      <w:r>
        <w:rPr>
          <w:spacing w:val="-13"/>
        </w:rPr>
        <w:t xml:space="preserve"> </w:t>
      </w:r>
      <w:r>
        <w:t>worldly</w:t>
      </w:r>
      <w:r>
        <w:rPr>
          <w:spacing w:val="-14"/>
        </w:rPr>
        <w:t xml:space="preserve"> </w:t>
      </w:r>
      <w:r>
        <w:t>matters. Lust, selfishness, and worldly desires then replace the longing for God.</w:t>
      </w:r>
    </w:p>
    <w:p w14:paraId="63E4709F" w14:textId="77777777" w:rsidR="000B5632" w:rsidRDefault="000B5632">
      <w:pPr>
        <w:pStyle w:val="BodyText"/>
        <w:spacing w:before="1"/>
        <w:ind w:left="0"/>
      </w:pPr>
    </w:p>
    <w:p w14:paraId="4DC17C19" w14:textId="77777777" w:rsidR="000B5632" w:rsidRDefault="00000000">
      <w:pPr>
        <w:pStyle w:val="BodyText"/>
        <w:ind w:right="123"/>
        <w:jc w:val="both"/>
      </w:pPr>
      <w:r>
        <w:rPr>
          <w:b/>
        </w:rPr>
        <w:t xml:space="preserve">Zeal </w:t>
      </w:r>
      <w:r>
        <w:t>is to be hot, fervent, on fire for God. It is to have enthusiasm, fervor, passion, ardent and active interest. Walking in darkness, life becomes humdrum,</w:t>
      </w:r>
      <w:r>
        <w:rPr>
          <w:spacing w:val="-12"/>
        </w:rPr>
        <w:t xml:space="preserve"> </w:t>
      </w:r>
      <w:r>
        <w:t>complacent.</w:t>
      </w:r>
      <w:r>
        <w:rPr>
          <w:spacing w:val="-12"/>
        </w:rPr>
        <w:t xml:space="preserve"> </w:t>
      </w:r>
      <w:r>
        <w:t>Time</w:t>
      </w:r>
      <w:r>
        <w:rPr>
          <w:spacing w:val="-11"/>
        </w:rPr>
        <w:t xml:space="preserve"> </w:t>
      </w:r>
      <w:r>
        <w:t>and</w:t>
      </w:r>
      <w:r>
        <w:rPr>
          <w:spacing w:val="-11"/>
        </w:rPr>
        <w:t xml:space="preserve"> </w:t>
      </w:r>
      <w:r>
        <w:t>life</w:t>
      </w:r>
      <w:r>
        <w:rPr>
          <w:spacing w:val="-11"/>
        </w:rPr>
        <w:t xml:space="preserve"> </w:t>
      </w:r>
      <w:r>
        <w:t>slip</w:t>
      </w:r>
      <w:r>
        <w:rPr>
          <w:spacing w:val="-8"/>
        </w:rPr>
        <w:t xml:space="preserve"> </w:t>
      </w:r>
      <w:r>
        <w:t>away</w:t>
      </w:r>
      <w:r>
        <w:rPr>
          <w:spacing w:val="-9"/>
        </w:rPr>
        <w:t xml:space="preserve"> </w:t>
      </w:r>
      <w:r>
        <w:t>with</w:t>
      </w:r>
      <w:r>
        <w:rPr>
          <w:spacing w:val="-9"/>
        </w:rPr>
        <w:t xml:space="preserve"> </w:t>
      </w:r>
      <w:r>
        <w:t>no</w:t>
      </w:r>
      <w:r>
        <w:rPr>
          <w:spacing w:val="-7"/>
        </w:rPr>
        <w:t xml:space="preserve"> </w:t>
      </w:r>
      <w:r>
        <w:t>urgency</w:t>
      </w:r>
      <w:r>
        <w:rPr>
          <w:spacing w:val="-7"/>
        </w:rPr>
        <w:t xml:space="preserve"> </w:t>
      </w:r>
      <w:r>
        <w:t>pertaining</w:t>
      </w:r>
      <w:r>
        <w:rPr>
          <w:spacing w:val="-11"/>
        </w:rPr>
        <w:t xml:space="preserve"> </w:t>
      </w:r>
      <w:r>
        <w:t>to godly living. We have no fire for godly living.</w:t>
      </w:r>
    </w:p>
    <w:p w14:paraId="12C299FC" w14:textId="77777777" w:rsidR="000B5632" w:rsidRDefault="00000000">
      <w:pPr>
        <w:spacing w:before="320"/>
        <w:ind w:left="120"/>
        <w:jc w:val="both"/>
        <w:rPr>
          <w:sz w:val="28"/>
        </w:rPr>
      </w:pPr>
      <w:r>
        <w:rPr>
          <w:b/>
          <w:sz w:val="28"/>
        </w:rPr>
        <w:t>Avenging</w:t>
      </w:r>
      <w:r>
        <w:rPr>
          <w:b/>
          <w:spacing w:val="-21"/>
          <w:sz w:val="28"/>
        </w:rPr>
        <w:t xml:space="preserve"> </w:t>
      </w:r>
      <w:r>
        <w:rPr>
          <w:b/>
          <w:sz w:val="28"/>
        </w:rPr>
        <w:t>of</w:t>
      </w:r>
      <w:r>
        <w:rPr>
          <w:b/>
          <w:spacing w:val="-18"/>
          <w:sz w:val="28"/>
        </w:rPr>
        <w:t xml:space="preserve"> </w:t>
      </w:r>
      <w:r>
        <w:rPr>
          <w:b/>
          <w:sz w:val="28"/>
        </w:rPr>
        <w:t>Wrong</w:t>
      </w:r>
      <w:r>
        <w:rPr>
          <w:b/>
          <w:spacing w:val="-13"/>
          <w:sz w:val="28"/>
        </w:rPr>
        <w:t xml:space="preserve"> </w:t>
      </w:r>
      <w:r>
        <w:rPr>
          <w:sz w:val="28"/>
        </w:rPr>
        <w:t>is</w:t>
      </w:r>
      <w:r>
        <w:rPr>
          <w:spacing w:val="-18"/>
          <w:sz w:val="28"/>
        </w:rPr>
        <w:t xml:space="preserve"> </w:t>
      </w:r>
      <w:r>
        <w:rPr>
          <w:sz w:val="28"/>
        </w:rPr>
        <w:t>to</w:t>
      </w:r>
      <w:r>
        <w:rPr>
          <w:spacing w:val="-17"/>
          <w:sz w:val="28"/>
        </w:rPr>
        <w:t xml:space="preserve"> </w:t>
      </w:r>
      <w:r>
        <w:rPr>
          <w:sz w:val="28"/>
        </w:rPr>
        <w:t>make</w:t>
      </w:r>
      <w:r>
        <w:rPr>
          <w:spacing w:val="-19"/>
          <w:sz w:val="28"/>
        </w:rPr>
        <w:t xml:space="preserve"> </w:t>
      </w:r>
      <w:r>
        <w:rPr>
          <w:sz w:val="28"/>
        </w:rPr>
        <w:t>right</w:t>
      </w:r>
      <w:r>
        <w:rPr>
          <w:spacing w:val="-18"/>
          <w:sz w:val="28"/>
        </w:rPr>
        <w:t xml:space="preserve"> </w:t>
      </w:r>
      <w:r>
        <w:rPr>
          <w:sz w:val="28"/>
        </w:rPr>
        <w:t>or</w:t>
      </w:r>
      <w:r>
        <w:rPr>
          <w:spacing w:val="-18"/>
          <w:sz w:val="28"/>
        </w:rPr>
        <w:t xml:space="preserve"> </w:t>
      </w:r>
      <w:r>
        <w:rPr>
          <w:sz w:val="28"/>
        </w:rPr>
        <w:t>just</w:t>
      </w:r>
      <w:r>
        <w:rPr>
          <w:spacing w:val="-17"/>
          <w:sz w:val="28"/>
        </w:rPr>
        <w:t xml:space="preserve"> </w:t>
      </w:r>
      <w:r>
        <w:rPr>
          <w:sz w:val="28"/>
        </w:rPr>
        <w:t>what</w:t>
      </w:r>
      <w:r>
        <w:rPr>
          <w:spacing w:val="-15"/>
          <w:sz w:val="28"/>
        </w:rPr>
        <w:t xml:space="preserve"> </w:t>
      </w:r>
      <w:r>
        <w:rPr>
          <w:sz w:val="28"/>
        </w:rPr>
        <w:t>was</w:t>
      </w:r>
      <w:r>
        <w:rPr>
          <w:spacing w:val="-15"/>
          <w:sz w:val="28"/>
        </w:rPr>
        <w:t xml:space="preserve"> </w:t>
      </w:r>
      <w:r>
        <w:rPr>
          <w:sz w:val="28"/>
        </w:rPr>
        <w:t>wronged</w:t>
      </w:r>
      <w:r>
        <w:rPr>
          <w:spacing w:val="-18"/>
          <w:sz w:val="28"/>
        </w:rPr>
        <w:t xml:space="preserve"> </w:t>
      </w:r>
      <w:r>
        <w:rPr>
          <w:sz w:val="28"/>
        </w:rPr>
        <w:t>while</w:t>
      </w:r>
      <w:r>
        <w:rPr>
          <w:spacing w:val="-19"/>
          <w:sz w:val="28"/>
        </w:rPr>
        <w:t xml:space="preserve"> </w:t>
      </w:r>
      <w:r>
        <w:rPr>
          <w:spacing w:val="-2"/>
          <w:sz w:val="28"/>
        </w:rPr>
        <w:t>sinning.</w:t>
      </w:r>
    </w:p>
    <w:p w14:paraId="0855E223" w14:textId="77777777" w:rsidR="000B5632" w:rsidRDefault="00000000">
      <w:pPr>
        <w:pStyle w:val="BodyText"/>
        <w:spacing w:before="61"/>
      </w:pPr>
      <w:r>
        <w:t>Walking</w:t>
      </w:r>
      <w:r>
        <w:rPr>
          <w:spacing w:val="-6"/>
        </w:rPr>
        <w:t xml:space="preserve"> </w:t>
      </w:r>
      <w:r>
        <w:t>in</w:t>
      </w:r>
      <w:r>
        <w:rPr>
          <w:spacing w:val="-5"/>
        </w:rPr>
        <w:t xml:space="preserve"> </w:t>
      </w:r>
      <w:r>
        <w:t>darkness,</w:t>
      </w:r>
      <w:r>
        <w:rPr>
          <w:spacing w:val="-2"/>
        </w:rPr>
        <w:t xml:space="preserve"> </w:t>
      </w:r>
      <w:r>
        <w:t>we</w:t>
      </w:r>
      <w:r>
        <w:rPr>
          <w:spacing w:val="-5"/>
        </w:rPr>
        <w:t xml:space="preserve"> </w:t>
      </w:r>
      <w:r>
        <w:t>do</w:t>
      </w:r>
      <w:r>
        <w:rPr>
          <w:spacing w:val="-5"/>
        </w:rPr>
        <w:t xml:space="preserve"> </w:t>
      </w:r>
      <w:r>
        <w:t>not</w:t>
      </w:r>
      <w:r>
        <w:rPr>
          <w:spacing w:val="-3"/>
        </w:rPr>
        <w:t xml:space="preserve"> </w:t>
      </w:r>
      <w:r>
        <w:t>care</w:t>
      </w:r>
      <w:r>
        <w:rPr>
          <w:spacing w:val="-5"/>
        </w:rPr>
        <w:t xml:space="preserve"> </w:t>
      </w:r>
      <w:r>
        <w:t>that evil</w:t>
      </w:r>
      <w:r>
        <w:rPr>
          <w:spacing w:val="-6"/>
        </w:rPr>
        <w:t xml:space="preserve"> </w:t>
      </w:r>
      <w:r>
        <w:t>has</w:t>
      </w:r>
      <w:r>
        <w:rPr>
          <w:spacing w:val="-3"/>
        </w:rPr>
        <w:t xml:space="preserve"> </w:t>
      </w:r>
      <w:r>
        <w:t>its</w:t>
      </w:r>
      <w:r>
        <w:rPr>
          <w:spacing w:val="-3"/>
        </w:rPr>
        <w:t xml:space="preserve"> </w:t>
      </w:r>
      <w:r>
        <w:t>way</w:t>
      </w:r>
      <w:r>
        <w:rPr>
          <w:spacing w:val="-3"/>
        </w:rPr>
        <w:t xml:space="preserve"> </w:t>
      </w:r>
      <w:r>
        <w:t>of ruining our</w:t>
      </w:r>
      <w:r>
        <w:rPr>
          <w:spacing w:val="-3"/>
        </w:rPr>
        <w:t xml:space="preserve"> </w:t>
      </w:r>
      <w:r>
        <w:t>lives and ill-affecting those who love us.</w:t>
      </w:r>
    </w:p>
    <w:p w14:paraId="61D1169B" w14:textId="77777777" w:rsidR="000B5632" w:rsidRDefault="00000000">
      <w:pPr>
        <w:pStyle w:val="BodyText"/>
        <w:spacing w:before="321"/>
      </w:pPr>
      <w:r>
        <w:t>If</w:t>
      </w:r>
      <w:r>
        <w:rPr>
          <w:spacing w:val="10"/>
        </w:rPr>
        <w:t xml:space="preserve"> </w:t>
      </w:r>
      <w:r>
        <w:t>you</w:t>
      </w:r>
      <w:r>
        <w:rPr>
          <w:spacing w:val="10"/>
        </w:rPr>
        <w:t xml:space="preserve"> </w:t>
      </w:r>
      <w:r>
        <w:t>have</w:t>
      </w:r>
      <w:r>
        <w:rPr>
          <w:spacing w:val="9"/>
        </w:rPr>
        <w:t xml:space="preserve"> </w:t>
      </w:r>
      <w:r>
        <w:t>difficulty</w:t>
      </w:r>
      <w:r>
        <w:rPr>
          <w:spacing w:val="10"/>
        </w:rPr>
        <w:t xml:space="preserve"> </w:t>
      </w:r>
      <w:r>
        <w:t>relating</w:t>
      </w:r>
      <w:r>
        <w:rPr>
          <w:spacing w:val="7"/>
        </w:rPr>
        <w:t xml:space="preserve"> </w:t>
      </w:r>
      <w:r>
        <w:t>to</w:t>
      </w:r>
      <w:r>
        <w:rPr>
          <w:spacing w:val="8"/>
        </w:rPr>
        <w:t xml:space="preserve"> </w:t>
      </w:r>
      <w:r>
        <w:t>the</w:t>
      </w:r>
      <w:r>
        <w:rPr>
          <w:spacing w:val="9"/>
        </w:rPr>
        <w:t xml:space="preserve"> </w:t>
      </w:r>
      <w:r>
        <w:t>above,</w:t>
      </w:r>
      <w:r>
        <w:rPr>
          <w:spacing w:val="8"/>
        </w:rPr>
        <w:t xml:space="preserve"> </w:t>
      </w:r>
      <w:r>
        <w:t>ask</w:t>
      </w:r>
      <w:r>
        <w:rPr>
          <w:spacing w:val="12"/>
        </w:rPr>
        <w:t xml:space="preserve"> </w:t>
      </w:r>
      <w:r>
        <w:t>God</w:t>
      </w:r>
      <w:r>
        <w:rPr>
          <w:spacing w:val="9"/>
        </w:rPr>
        <w:t xml:space="preserve"> </w:t>
      </w:r>
      <w:r>
        <w:t>for</w:t>
      </w:r>
      <w:r>
        <w:rPr>
          <w:spacing w:val="9"/>
        </w:rPr>
        <w:t xml:space="preserve"> </w:t>
      </w:r>
      <w:r>
        <w:t>help</w:t>
      </w:r>
      <w:r>
        <w:rPr>
          <w:spacing w:val="9"/>
        </w:rPr>
        <w:t xml:space="preserve"> </w:t>
      </w:r>
      <w:r>
        <w:t>as</w:t>
      </w:r>
      <w:r>
        <w:rPr>
          <w:spacing w:val="7"/>
        </w:rPr>
        <w:t xml:space="preserve"> </w:t>
      </w:r>
      <w:r>
        <w:t>David</w:t>
      </w:r>
      <w:r>
        <w:rPr>
          <w:spacing w:val="10"/>
        </w:rPr>
        <w:t xml:space="preserve"> </w:t>
      </w:r>
      <w:r>
        <w:t>did</w:t>
      </w:r>
      <w:r>
        <w:rPr>
          <w:spacing w:val="6"/>
        </w:rPr>
        <w:t xml:space="preserve"> </w:t>
      </w:r>
      <w:r>
        <w:rPr>
          <w:spacing w:val="-5"/>
        </w:rPr>
        <w:t>in</w:t>
      </w:r>
    </w:p>
    <w:p w14:paraId="2D5D137F" w14:textId="77777777" w:rsidR="000B5632" w:rsidRDefault="00000000">
      <w:pPr>
        <w:pStyle w:val="Heading2"/>
        <w:spacing w:before="2"/>
        <w:rPr>
          <w:b w:val="0"/>
        </w:rPr>
      </w:pPr>
      <w:r>
        <w:t>Psalm</w:t>
      </w:r>
      <w:r>
        <w:rPr>
          <w:spacing w:val="-2"/>
        </w:rPr>
        <w:t xml:space="preserve"> </w:t>
      </w:r>
      <w:r>
        <w:t xml:space="preserve">25:4-9 </w:t>
      </w:r>
      <w:r>
        <w:rPr>
          <w:b w:val="0"/>
        </w:rPr>
        <w:t>and</w:t>
      </w:r>
      <w:r>
        <w:rPr>
          <w:b w:val="0"/>
          <w:spacing w:val="-5"/>
        </w:rPr>
        <w:t xml:space="preserve"> </w:t>
      </w:r>
      <w:r>
        <w:t>51:1-</w:t>
      </w:r>
      <w:r>
        <w:rPr>
          <w:spacing w:val="-5"/>
        </w:rPr>
        <w:t>12</w:t>
      </w:r>
      <w:r>
        <w:rPr>
          <w:b w:val="0"/>
          <w:spacing w:val="-5"/>
        </w:rPr>
        <w:t>.</w:t>
      </w:r>
    </w:p>
    <w:p w14:paraId="66C1CB26" w14:textId="77777777" w:rsidR="000B5632" w:rsidRDefault="00000000">
      <w:pPr>
        <w:tabs>
          <w:tab w:val="left" w:pos="2374"/>
        </w:tabs>
        <w:spacing w:before="278"/>
        <w:ind w:left="120" w:right="296"/>
        <w:rPr>
          <w:b/>
          <w:sz w:val="28"/>
        </w:rPr>
      </w:pPr>
      <w:r>
        <w:rPr>
          <w:b/>
          <w:color w:val="111111"/>
          <w:sz w:val="28"/>
        </w:rPr>
        <w:t>Psalm 103:8-12</w:t>
      </w:r>
      <w:r>
        <w:rPr>
          <w:b/>
          <w:color w:val="111111"/>
          <w:sz w:val="28"/>
        </w:rPr>
        <w:tab/>
      </w:r>
      <w:r>
        <w:rPr>
          <w:color w:val="111111"/>
          <w:sz w:val="28"/>
        </w:rPr>
        <w:t>God’s forgiveness extends infinitely. He removes our sins from us completely, putting them at an eternal distance. It’s not a temporary</w:t>
      </w:r>
      <w:r>
        <w:rPr>
          <w:color w:val="111111"/>
          <w:spacing w:val="-7"/>
          <w:sz w:val="28"/>
        </w:rPr>
        <w:t xml:space="preserve"> </w:t>
      </w:r>
      <w:r>
        <w:rPr>
          <w:color w:val="111111"/>
          <w:sz w:val="28"/>
        </w:rPr>
        <w:t>relocation;</w:t>
      </w:r>
      <w:r>
        <w:rPr>
          <w:color w:val="111111"/>
          <w:spacing w:val="-2"/>
          <w:sz w:val="28"/>
        </w:rPr>
        <w:t xml:space="preserve"> </w:t>
      </w:r>
      <w:r>
        <w:rPr>
          <w:color w:val="111111"/>
          <w:sz w:val="28"/>
        </w:rPr>
        <w:t>our</w:t>
      </w:r>
      <w:r>
        <w:rPr>
          <w:color w:val="111111"/>
          <w:spacing w:val="-7"/>
          <w:sz w:val="28"/>
        </w:rPr>
        <w:t xml:space="preserve"> </w:t>
      </w:r>
      <w:r>
        <w:rPr>
          <w:color w:val="111111"/>
          <w:sz w:val="28"/>
        </w:rPr>
        <w:t>wrongdoings</w:t>
      </w:r>
      <w:r>
        <w:rPr>
          <w:color w:val="111111"/>
          <w:spacing w:val="-4"/>
          <w:sz w:val="28"/>
        </w:rPr>
        <w:t xml:space="preserve"> </w:t>
      </w:r>
      <w:r>
        <w:rPr>
          <w:color w:val="111111"/>
          <w:sz w:val="28"/>
        </w:rPr>
        <w:t>are</w:t>
      </w:r>
      <w:r>
        <w:rPr>
          <w:color w:val="111111"/>
          <w:spacing w:val="-6"/>
          <w:sz w:val="28"/>
        </w:rPr>
        <w:t xml:space="preserve"> </w:t>
      </w:r>
      <w:r>
        <w:rPr>
          <w:color w:val="111111"/>
          <w:sz w:val="28"/>
        </w:rPr>
        <w:t>gone</w:t>
      </w:r>
      <w:r>
        <w:rPr>
          <w:color w:val="111111"/>
          <w:spacing w:val="-6"/>
          <w:sz w:val="28"/>
        </w:rPr>
        <w:t xml:space="preserve"> </w:t>
      </w:r>
      <w:r>
        <w:rPr>
          <w:color w:val="111111"/>
          <w:sz w:val="28"/>
        </w:rPr>
        <w:t xml:space="preserve">forever. </w:t>
      </w:r>
      <w:r>
        <w:rPr>
          <w:b/>
          <w:color w:val="111111"/>
          <w:sz w:val="28"/>
        </w:rPr>
        <w:t>2</w:t>
      </w:r>
      <w:r>
        <w:rPr>
          <w:b/>
          <w:color w:val="111111"/>
          <w:spacing w:val="-6"/>
          <w:sz w:val="28"/>
        </w:rPr>
        <w:t xml:space="preserve"> </w:t>
      </w:r>
      <w:r>
        <w:rPr>
          <w:b/>
          <w:color w:val="111111"/>
          <w:sz w:val="28"/>
        </w:rPr>
        <w:t>Samuel</w:t>
      </w:r>
      <w:r>
        <w:rPr>
          <w:b/>
          <w:color w:val="111111"/>
          <w:spacing w:val="-4"/>
          <w:sz w:val="28"/>
        </w:rPr>
        <w:t xml:space="preserve"> </w:t>
      </w:r>
      <w:r>
        <w:rPr>
          <w:b/>
          <w:color w:val="111111"/>
          <w:sz w:val="28"/>
        </w:rPr>
        <w:t>12:13; Isaiah 43:25; Jeremiah 31:34; Micah 7:19</w:t>
      </w:r>
    </w:p>
    <w:p w14:paraId="339B4CBE" w14:textId="77777777" w:rsidR="000B5632" w:rsidRDefault="00000000">
      <w:pPr>
        <w:spacing w:before="282"/>
        <w:ind w:left="120" w:right="115"/>
        <w:jc w:val="both"/>
        <w:rPr>
          <w:sz w:val="28"/>
        </w:rPr>
      </w:pPr>
      <w:r>
        <w:rPr>
          <w:sz w:val="28"/>
        </w:rPr>
        <w:t>David (</w:t>
      </w:r>
      <w:r>
        <w:rPr>
          <w:b/>
          <w:sz w:val="28"/>
        </w:rPr>
        <w:t>2 Samuel 24:10</w:t>
      </w:r>
      <w:r>
        <w:rPr>
          <w:sz w:val="28"/>
        </w:rPr>
        <w:t>), Manasseh (</w:t>
      </w:r>
      <w:r>
        <w:rPr>
          <w:b/>
          <w:sz w:val="28"/>
        </w:rPr>
        <w:t>2 Chronicles 33:12-13</w:t>
      </w:r>
      <w:r>
        <w:rPr>
          <w:sz w:val="28"/>
        </w:rPr>
        <w:t>), Peter (</w:t>
      </w:r>
      <w:r>
        <w:rPr>
          <w:b/>
          <w:sz w:val="28"/>
        </w:rPr>
        <w:t>Acts 4:8-13</w:t>
      </w:r>
      <w:r>
        <w:rPr>
          <w:sz w:val="28"/>
        </w:rPr>
        <w:t>) and Paul (</w:t>
      </w:r>
      <w:r>
        <w:rPr>
          <w:b/>
          <w:sz w:val="28"/>
        </w:rPr>
        <w:t>1 Timothy 1:12-17</w:t>
      </w:r>
      <w:r>
        <w:rPr>
          <w:sz w:val="28"/>
        </w:rPr>
        <w:t>) are examples of our merciful, gracious, and forgiving God. Judas (</w:t>
      </w:r>
      <w:r>
        <w:rPr>
          <w:b/>
          <w:sz w:val="28"/>
        </w:rPr>
        <w:t>John 20:19-27; Acts 1:18</w:t>
      </w:r>
      <w:r>
        <w:rPr>
          <w:sz w:val="28"/>
        </w:rPr>
        <w:t>) could not accept forgiveness.</w:t>
      </w:r>
    </w:p>
    <w:p w14:paraId="67DBE9FD" w14:textId="77777777" w:rsidR="000B5632" w:rsidRDefault="000B5632">
      <w:pPr>
        <w:pStyle w:val="BodyText"/>
        <w:ind w:left="0"/>
      </w:pPr>
    </w:p>
    <w:p w14:paraId="7AAC8E5C" w14:textId="77777777" w:rsidR="000B5632" w:rsidRDefault="00000000">
      <w:pPr>
        <w:pStyle w:val="BodyText"/>
        <w:ind w:right="120"/>
        <w:jc w:val="both"/>
      </w:pPr>
      <w:r>
        <w:rPr>
          <w:b/>
        </w:rPr>
        <w:t>Romans 6:15 and 16, 20 and 21</w:t>
      </w:r>
      <w:r>
        <w:rPr>
          <w:b/>
          <w:spacing w:val="80"/>
        </w:rPr>
        <w:t xml:space="preserve"> </w:t>
      </w:r>
      <w:r>
        <w:t>God's forgiveness is readily available; however,</w:t>
      </w:r>
      <w:r>
        <w:rPr>
          <w:spacing w:val="-5"/>
        </w:rPr>
        <w:t xml:space="preserve"> </w:t>
      </w:r>
      <w:r>
        <w:t>forgiveness</w:t>
      </w:r>
      <w:r>
        <w:rPr>
          <w:spacing w:val="-6"/>
        </w:rPr>
        <w:t xml:space="preserve"> </w:t>
      </w:r>
      <w:r>
        <w:t>should</w:t>
      </w:r>
      <w:r>
        <w:rPr>
          <w:spacing w:val="-6"/>
        </w:rPr>
        <w:t xml:space="preserve"> </w:t>
      </w:r>
      <w:r>
        <w:t>never</w:t>
      </w:r>
      <w:r>
        <w:rPr>
          <w:spacing w:val="-6"/>
        </w:rPr>
        <w:t xml:space="preserve"> </w:t>
      </w:r>
      <w:r>
        <w:t>be</w:t>
      </w:r>
      <w:r>
        <w:rPr>
          <w:spacing w:val="-10"/>
        </w:rPr>
        <w:t xml:space="preserve"> </w:t>
      </w:r>
      <w:r>
        <w:t>used</w:t>
      </w:r>
      <w:r>
        <w:rPr>
          <w:spacing w:val="-6"/>
        </w:rPr>
        <w:t xml:space="preserve"> </w:t>
      </w:r>
      <w:r>
        <w:t>as</w:t>
      </w:r>
      <w:r>
        <w:rPr>
          <w:spacing w:val="-6"/>
        </w:rPr>
        <w:t xml:space="preserve"> </w:t>
      </w:r>
      <w:r>
        <w:t>a</w:t>
      </w:r>
      <w:r>
        <w:rPr>
          <w:spacing w:val="-6"/>
        </w:rPr>
        <w:t xml:space="preserve"> </w:t>
      </w:r>
      <w:r>
        <w:t>license</w:t>
      </w:r>
      <w:r>
        <w:rPr>
          <w:spacing w:val="-8"/>
        </w:rPr>
        <w:t xml:space="preserve"> </w:t>
      </w:r>
      <w:r>
        <w:t>to</w:t>
      </w:r>
      <w:r>
        <w:rPr>
          <w:spacing w:val="-3"/>
        </w:rPr>
        <w:t xml:space="preserve"> </w:t>
      </w:r>
      <w:r>
        <w:t>sin.</w:t>
      </w:r>
      <w:r>
        <w:rPr>
          <w:spacing w:val="-5"/>
        </w:rPr>
        <w:t xml:space="preserve"> </w:t>
      </w:r>
      <w:r>
        <w:t>How</w:t>
      </w:r>
      <w:r>
        <w:rPr>
          <w:spacing w:val="-6"/>
        </w:rPr>
        <w:t xml:space="preserve"> </w:t>
      </w:r>
      <w:r>
        <w:t>foolish! What is the fruit of sin? Why would we who are free want back into the bondage of sin? The life with God is so far superior to a life of sin!</w:t>
      </w:r>
    </w:p>
    <w:p w14:paraId="48DE5E80" w14:textId="77777777" w:rsidR="000B5632" w:rsidRDefault="00000000">
      <w:pPr>
        <w:pStyle w:val="Heading1"/>
        <w:jc w:val="both"/>
      </w:pPr>
      <w:r>
        <w:t>QUESTIONS</w:t>
      </w:r>
      <w:r>
        <w:rPr>
          <w:spacing w:val="-2"/>
        </w:rPr>
        <w:t xml:space="preserve"> </w:t>
      </w:r>
      <w:r>
        <w:t>TO</w:t>
      </w:r>
      <w:r>
        <w:rPr>
          <w:spacing w:val="-5"/>
        </w:rPr>
        <w:t xml:space="preserve"> </w:t>
      </w:r>
      <w:r>
        <w:rPr>
          <w:spacing w:val="-2"/>
        </w:rPr>
        <w:t>CONSIDER:</w:t>
      </w:r>
    </w:p>
    <w:p w14:paraId="15DC30BD" w14:textId="77777777" w:rsidR="000B5632" w:rsidRDefault="000B5632">
      <w:pPr>
        <w:pStyle w:val="BodyText"/>
        <w:spacing w:before="2"/>
        <w:ind w:left="0"/>
        <w:rPr>
          <w:b/>
        </w:rPr>
      </w:pPr>
    </w:p>
    <w:p w14:paraId="3B468D24" w14:textId="77777777" w:rsidR="000B5632" w:rsidRDefault="00000000">
      <w:pPr>
        <w:pStyle w:val="BodyText"/>
        <w:spacing w:line="322" w:lineRule="exact"/>
      </w:pPr>
      <w:r>
        <w:lastRenderedPageBreak/>
        <w:t>1</w:t>
      </w:r>
      <w:r>
        <w:rPr>
          <w:spacing w:val="-2"/>
        </w:rPr>
        <w:t xml:space="preserve"> </w:t>
      </w:r>
      <w:r>
        <w:t>The</w:t>
      </w:r>
      <w:r>
        <w:rPr>
          <w:spacing w:val="-5"/>
        </w:rPr>
        <w:t xml:space="preserve"> </w:t>
      </w:r>
      <w:r>
        <w:t>mourning</w:t>
      </w:r>
      <w:r>
        <w:rPr>
          <w:spacing w:val="-3"/>
        </w:rPr>
        <w:t xml:space="preserve"> </w:t>
      </w:r>
      <w:r>
        <w:t>Jesus</w:t>
      </w:r>
      <w:r>
        <w:rPr>
          <w:spacing w:val="-2"/>
        </w:rPr>
        <w:t xml:space="preserve"> </w:t>
      </w:r>
      <w:r>
        <w:t>primarily</w:t>
      </w:r>
      <w:r>
        <w:rPr>
          <w:spacing w:val="-4"/>
        </w:rPr>
        <w:t xml:space="preserve"> </w:t>
      </w:r>
      <w:r>
        <w:t>focused</w:t>
      </w:r>
      <w:r>
        <w:rPr>
          <w:spacing w:val="1"/>
        </w:rPr>
        <w:t xml:space="preserve"> </w:t>
      </w:r>
      <w:r>
        <w:t>upon</w:t>
      </w:r>
      <w:r>
        <w:rPr>
          <w:spacing w:val="-6"/>
        </w:rPr>
        <w:t xml:space="preserve"> </w:t>
      </w:r>
      <w:r>
        <w:t>was</w:t>
      </w:r>
      <w:r>
        <w:rPr>
          <w:spacing w:val="-4"/>
        </w:rPr>
        <w:t xml:space="preserve"> </w:t>
      </w:r>
      <w:r>
        <w:t>caused</w:t>
      </w:r>
      <w:r>
        <w:rPr>
          <w:spacing w:val="1"/>
        </w:rPr>
        <w:t xml:space="preserve"> </w:t>
      </w:r>
      <w:r>
        <w:t>by</w:t>
      </w:r>
      <w:r>
        <w:rPr>
          <w:spacing w:val="-4"/>
        </w:rPr>
        <w:t xml:space="preserve"> </w:t>
      </w:r>
      <w:r>
        <w:rPr>
          <w:spacing w:val="-2"/>
        </w:rPr>
        <w:t>what?</w:t>
      </w:r>
    </w:p>
    <w:p w14:paraId="1CA166B0" w14:textId="77777777" w:rsidR="000B5632" w:rsidRDefault="00000000">
      <w:pPr>
        <w:pStyle w:val="ListParagraph"/>
        <w:numPr>
          <w:ilvl w:val="0"/>
          <w:numId w:val="3"/>
        </w:numPr>
        <w:tabs>
          <w:tab w:val="left" w:pos="838"/>
        </w:tabs>
        <w:spacing w:line="322" w:lineRule="exact"/>
        <w:ind w:hanging="358"/>
        <w:rPr>
          <w:sz w:val="28"/>
        </w:rPr>
      </w:pPr>
      <w:r>
        <w:rPr>
          <w:sz w:val="28"/>
        </w:rPr>
        <w:t>Death of</w:t>
      </w:r>
      <w:r>
        <w:rPr>
          <w:spacing w:val="-2"/>
          <w:sz w:val="28"/>
        </w:rPr>
        <w:t xml:space="preserve"> </w:t>
      </w:r>
      <w:r>
        <w:rPr>
          <w:sz w:val="28"/>
        </w:rPr>
        <w:t>a</w:t>
      </w:r>
      <w:r>
        <w:rPr>
          <w:spacing w:val="1"/>
          <w:sz w:val="28"/>
        </w:rPr>
        <w:t xml:space="preserve"> </w:t>
      </w:r>
      <w:r>
        <w:rPr>
          <w:sz w:val="28"/>
        </w:rPr>
        <w:t>loved</w:t>
      </w:r>
      <w:r>
        <w:rPr>
          <w:spacing w:val="-3"/>
          <w:sz w:val="28"/>
        </w:rPr>
        <w:t xml:space="preserve"> </w:t>
      </w:r>
      <w:r>
        <w:rPr>
          <w:spacing w:val="-5"/>
          <w:sz w:val="28"/>
        </w:rPr>
        <w:t>one</w:t>
      </w:r>
    </w:p>
    <w:p w14:paraId="76ED21C9" w14:textId="77777777" w:rsidR="000B5632" w:rsidRDefault="00000000">
      <w:pPr>
        <w:pStyle w:val="ListParagraph"/>
        <w:numPr>
          <w:ilvl w:val="0"/>
          <w:numId w:val="3"/>
        </w:numPr>
        <w:tabs>
          <w:tab w:val="left" w:pos="838"/>
        </w:tabs>
        <w:spacing w:line="322" w:lineRule="exact"/>
        <w:ind w:hanging="358"/>
        <w:rPr>
          <w:sz w:val="28"/>
        </w:rPr>
      </w:pPr>
      <w:r>
        <w:rPr>
          <w:sz w:val="28"/>
        </w:rPr>
        <w:t>Sins</w:t>
      </w:r>
      <w:r>
        <w:rPr>
          <w:spacing w:val="-1"/>
          <w:sz w:val="28"/>
        </w:rPr>
        <w:t xml:space="preserve"> </w:t>
      </w:r>
      <w:r>
        <w:rPr>
          <w:sz w:val="28"/>
        </w:rPr>
        <w:t>of</w:t>
      </w:r>
      <w:r>
        <w:rPr>
          <w:spacing w:val="-1"/>
          <w:sz w:val="28"/>
        </w:rPr>
        <w:t xml:space="preserve"> </w:t>
      </w:r>
      <w:r>
        <w:rPr>
          <w:sz w:val="28"/>
        </w:rPr>
        <w:t xml:space="preserve">the </w:t>
      </w:r>
      <w:r>
        <w:rPr>
          <w:spacing w:val="-2"/>
          <w:sz w:val="28"/>
        </w:rPr>
        <w:t>community</w:t>
      </w:r>
    </w:p>
    <w:p w14:paraId="0236108A" w14:textId="77777777" w:rsidR="000B5632" w:rsidRDefault="00000000">
      <w:pPr>
        <w:pStyle w:val="ListParagraph"/>
        <w:numPr>
          <w:ilvl w:val="0"/>
          <w:numId w:val="3"/>
        </w:numPr>
        <w:tabs>
          <w:tab w:val="left" w:pos="837"/>
        </w:tabs>
        <w:ind w:left="837" w:hanging="357"/>
        <w:rPr>
          <w:sz w:val="28"/>
        </w:rPr>
      </w:pPr>
      <w:r>
        <w:rPr>
          <w:sz w:val="28"/>
        </w:rPr>
        <w:t>The</w:t>
      </w:r>
      <w:r>
        <w:rPr>
          <w:spacing w:val="-3"/>
          <w:sz w:val="28"/>
        </w:rPr>
        <w:t xml:space="preserve"> </w:t>
      </w:r>
      <w:r>
        <w:rPr>
          <w:sz w:val="28"/>
        </w:rPr>
        <w:t>penitent</w:t>
      </w:r>
      <w:r>
        <w:rPr>
          <w:spacing w:val="-3"/>
          <w:sz w:val="28"/>
        </w:rPr>
        <w:t xml:space="preserve"> </w:t>
      </w:r>
      <w:r>
        <w:rPr>
          <w:spacing w:val="-2"/>
          <w:sz w:val="28"/>
        </w:rPr>
        <w:t>sinner</w:t>
      </w:r>
    </w:p>
    <w:p w14:paraId="6F251CA0" w14:textId="77777777" w:rsidR="000B5632" w:rsidRDefault="00000000">
      <w:pPr>
        <w:pStyle w:val="BodyText"/>
        <w:spacing w:before="321"/>
      </w:pPr>
      <w:r>
        <w:t>2</w:t>
      </w:r>
      <w:r>
        <w:rPr>
          <w:spacing w:val="-4"/>
        </w:rPr>
        <w:t xml:space="preserve"> </w:t>
      </w:r>
      <w:r>
        <w:t>Sin</w:t>
      </w:r>
      <w:r>
        <w:rPr>
          <w:spacing w:val="-3"/>
        </w:rPr>
        <w:t xml:space="preserve"> </w:t>
      </w:r>
      <w:r>
        <w:t>should</w:t>
      </w:r>
      <w:r>
        <w:rPr>
          <w:spacing w:val="-4"/>
        </w:rPr>
        <w:t xml:space="preserve"> </w:t>
      </w:r>
      <w:r>
        <w:t>burden us</w:t>
      </w:r>
      <w:r>
        <w:rPr>
          <w:spacing w:val="-4"/>
        </w:rPr>
        <w:t xml:space="preserve"> </w:t>
      </w:r>
      <w:r>
        <w:t>to</w:t>
      </w:r>
      <w:r>
        <w:rPr>
          <w:spacing w:val="-2"/>
        </w:rPr>
        <w:t xml:space="preserve"> </w:t>
      </w:r>
      <w:r>
        <w:t>the point</w:t>
      </w:r>
      <w:r>
        <w:rPr>
          <w:spacing w:val="2"/>
        </w:rPr>
        <w:t xml:space="preserve"> </w:t>
      </w:r>
      <w:r>
        <w:t>of</w:t>
      </w:r>
      <w:r>
        <w:rPr>
          <w:spacing w:val="-5"/>
        </w:rPr>
        <w:t xml:space="preserve"> </w:t>
      </w:r>
      <w:r>
        <w:t>repentance</w:t>
      </w:r>
      <w:r>
        <w:rPr>
          <w:spacing w:val="-3"/>
        </w:rPr>
        <w:t xml:space="preserve"> </w:t>
      </w:r>
      <w:r>
        <w:t>and</w:t>
      </w:r>
      <w:r>
        <w:rPr>
          <w:spacing w:val="-3"/>
        </w:rPr>
        <w:t xml:space="preserve"> </w:t>
      </w:r>
      <w:r>
        <w:rPr>
          <w:spacing w:val="-2"/>
        </w:rPr>
        <w:t>what?</w:t>
      </w:r>
    </w:p>
    <w:p w14:paraId="7DC8238E" w14:textId="77777777" w:rsidR="000B5632" w:rsidRDefault="00000000">
      <w:pPr>
        <w:pStyle w:val="ListParagraph"/>
        <w:numPr>
          <w:ilvl w:val="0"/>
          <w:numId w:val="2"/>
        </w:numPr>
        <w:tabs>
          <w:tab w:val="left" w:pos="838"/>
        </w:tabs>
        <w:spacing w:before="2" w:line="322" w:lineRule="exact"/>
        <w:ind w:hanging="358"/>
        <w:rPr>
          <w:sz w:val="28"/>
        </w:rPr>
      </w:pPr>
      <w:r>
        <w:rPr>
          <w:spacing w:val="-2"/>
          <w:sz w:val="28"/>
        </w:rPr>
        <w:t>Guilt</w:t>
      </w:r>
    </w:p>
    <w:p w14:paraId="0208F20E" w14:textId="77777777" w:rsidR="000B5632" w:rsidRDefault="00000000">
      <w:pPr>
        <w:pStyle w:val="ListParagraph"/>
        <w:numPr>
          <w:ilvl w:val="0"/>
          <w:numId w:val="2"/>
        </w:numPr>
        <w:tabs>
          <w:tab w:val="left" w:pos="838"/>
        </w:tabs>
        <w:spacing w:line="322" w:lineRule="exact"/>
        <w:ind w:hanging="358"/>
        <w:rPr>
          <w:sz w:val="28"/>
        </w:rPr>
      </w:pPr>
      <w:r>
        <w:rPr>
          <w:spacing w:val="-2"/>
          <w:sz w:val="28"/>
        </w:rPr>
        <w:t>Confession</w:t>
      </w:r>
    </w:p>
    <w:p w14:paraId="2C3AB31E" w14:textId="77777777" w:rsidR="000B5632" w:rsidRDefault="00000000">
      <w:pPr>
        <w:pStyle w:val="ListParagraph"/>
        <w:numPr>
          <w:ilvl w:val="0"/>
          <w:numId w:val="2"/>
        </w:numPr>
        <w:tabs>
          <w:tab w:val="left" w:pos="837"/>
        </w:tabs>
        <w:ind w:left="837" w:hanging="357"/>
        <w:rPr>
          <w:sz w:val="28"/>
        </w:rPr>
      </w:pPr>
      <w:r>
        <w:rPr>
          <w:spacing w:val="-2"/>
          <w:sz w:val="28"/>
        </w:rPr>
        <w:t>Condemnation</w:t>
      </w:r>
    </w:p>
    <w:p w14:paraId="62F649EF" w14:textId="77777777" w:rsidR="000B5632" w:rsidRDefault="00000000">
      <w:pPr>
        <w:pStyle w:val="BodyText"/>
        <w:spacing w:before="321" w:line="322" w:lineRule="exact"/>
      </w:pPr>
      <w:r>
        <w:t>3</w:t>
      </w:r>
      <w:r>
        <w:rPr>
          <w:spacing w:val="-1"/>
        </w:rPr>
        <w:t xml:space="preserve"> </w:t>
      </w:r>
      <w:r>
        <w:t>God</w:t>
      </w:r>
      <w:r>
        <w:rPr>
          <w:spacing w:val="-2"/>
        </w:rPr>
        <w:t xml:space="preserve"> </w:t>
      </w:r>
      <w:r>
        <w:t>will</w:t>
      </w:r>
      <w:r>
        <w:rPr>
          <w:spacing w:val="-1"/>
        </w:rPr>
        <w:t xml:space="preserve"> </w:t>
      </w:r>
      <w:r>
        <w:t>forgive</w:t>
      </w:r>
      <w:r>
        <w:rPr>
          <w:spacing w:val="-2"/>
        </w:rPr>
        <w:t xml:space="preserve"> </w:t>
      </w:r>
      <w:r>
        <w:t>our</w:t>
      </w:r>
      <w:r>
        <w:rPr>
          <w:spacing w:val="-3"/>
        </w:rPr>
        <w:t xml:space="preserve"> </w:t>
      </w:r>
      <w:r>
        <w:t>sins as</w:t>
      </w:r>
      <w:r>
        <w:rPr>
          <w:spacing w:val="-4"/>
        </w:rPr>
        <w:t xml:space="preserve"> </w:t>
      </w:r>
      <w:r>
        <w:t>far as</w:t>
      </w:r>
      <w:r>
        <w:rPr>
          <w:spacing w:val="-3"/>
        </w:rPr>
        <w:t xml:space="preserve"> </w:t>
      </w:r>
      <w:r>
        <w:rPr>
          <w:spacing w:val="-4"/>
        </w:rPr>
        <w:t>what?</w:t>
      </w:r>
    </w:p>
    <w:p w14:paraId="1D7F43F9" w14:textId="77777777" w:rsidR="000B5632" w:rsidRDefault="00000000">
      <w:pPr>
        <w:pStyle w:val="ListParagraph"/>
        <w:numPr>
          <w:ilvl w:val="0"/>
          <w:numId w:val="1"/>
        </w:numPr>
        <w:tabs>
          <w:tab w:val="left" w:pos="838"/>
        </w:tabs>
        <w:spacing w:line="322" w:lineRule="exact"/>
        <w:ind w:hanging="358"/>
        <w:rPr>
          <w:sz w:val="28"/>
        </w:rPr>
      </w:pPr>
      <w:r>
        <w:rPr>
          <w:sz w:val="28"/>
        </w:rPr>
        <w:t>North</w:t>
      </w:r>
      <w:r>
        <w:rPr>
          <w:spacing w:val="-2"/>
          <w:sz w:val="28"/>
        </w:rPr>
        <w:t xml:space="preserve"> </w:t>
      </w:r>
      <w:r>
        <w:rPr>
          <w:sz w:val="28"/>
        </w:rPr>
        <w:t>is</w:t>
      </w:r>
      <w:r>
        <w:rPr>
          <w:spacing w:val="-1"/>
          <w:sz w:val="28"/>
        </w:rPr>
        <w:t xml:space="preserve"> </w:t>
      </w:r>
      <w:r>
        <w:rPr>
          <w:sz w:val="28"/>
        </w:rPr>
        <w:t>from</w:t>
      </w:r>
      <w:r>
        <w:rPr>
          <w:spacing w:val="-4"/>
          <w:sz w:val="28"/>
        </w:rPr>
        <w:t xml:space="preserve"> </w:t>
      </w:r>
      <w:r>
        <w:rPr>
          <w:sz w:val="28"/>
        </w:rPr>
        <w:t>the</w:t>
      </w:r>
      <w:r>
        <w:rPr>
          <w:spacing w:val="-3"/>
          <w:sz w:val="28"/>
        </w:rPr>
        <w:t xml:space="preserve"> </w:t>
      </w:r>
      <w:r>
        <w:rPr>
          <w:spacing w:val="-2"/>
          <w:sz w:val="28"/>
        </w:rPr>
        <w:t>south</w:t>
      </w:r>
    </w:p>
    <w:p w14:paraId="365F5B62" w14:textId="77777777" w:rsidR="000B5632" w:rsidRDefault="00000000">
      <w:pPr>
        <w:pStyle w:val="ListParagraph"/>
        <w:numPr>
          <w:ilvl w:val="0"/>
          <w:numId w:val="1"/>
        </w:numPr>
        <w:tabs>
          <w:tab w:val="left" w:pos="838"/>
        </w:tabs>
        <w:ind w:hanging="358"/>
        <w:rPr>
          <w:sz w:val="28"/>
        </w:rPr>
      </w:pPr>
      <w:r>
        <w:rPr>
          <w:sz w:val="28"/>
        </w:rPr>
        <w:t>East</w:t>
      </w:r>
      <w:r>
        <w:rPr>
          <w:spacing w:val="-1"/>
          <w:sz w:val="28"/>
        </w:rPr>
        <w:t xml:space="preserve"> </w:t>
      </w:r>
      <w:r>
        <w:rPr>
          <w:sz w:val="28"/>
        </w:rPr>
        <w:t>is</w:t>
      </w:r>
      <w:r>
        <w:rPr>
          <w:spacing w:val="-1"/>
          <w:sz w:val="28"/>
        </w:rPr>
        <w:t xml:space="preserve"> </w:t>
      </w:r>
      <w:r>
        <w:rPr>
          <w:sz w:val="28"/>
        </w:rPr>
        <w:t>from</w:t>
      </w:r>
      <w:r>
        <w:rPr>
          <w:spacing w:val="-4"/>
          <w:sz w:val="28"/>
        </w:rPr>
        <w:t xml:space="preserve"> </w:t>
      </w:r>
      <w:r>
        <w:rPr>
          <w:sz w:val="28"/>
        </w:rPr>
        <w:t>the</w:t>
      </w:r>
      <w:r>
        <w:rPr>
          <w:spacing w:val="-2"/>
          <w:sz w:val="28"/>
        </w:rPr>
        <w:t xml:space="preserve"> </w:t>
      </w:r>
      <w:r>
        <w:rPr>
          <w:spacing w:val="-4"/>
          <w:sz w:val="28"/>
        </w:rPr>
        <w:t>west</w:t>
      </w:r>
    </w:p>
    <w:p w14:paraId="029B9FDC" w14:textId="350BDBF1" w:rsidR="000B5632" w:rsidRPr="003B18A4" w:rsidRDefault="00000000">
      <w:pPr>
        <w:pStyle w:val="ListParagraph"/>
        <w:numPr>
          <w:ilvl w:val="0"/>
          <w:numId w:val="1"/>
        </w:numPr>
        <w:tabs>
          <w:tab w:val="left" w:pos="837"/>
        </w:tabs>
        <w:spacing w:before="2"/>
        <w:ind w:left="837" w:hanging="357"/>
        <w:rPr>
          <w:sz w:val="28"/>
        </w:rPr>
      </w:pPr>
      <w:r>
        <w:rPr>
          <w:sz w:val="28"/>
        </w:rPr>
        <w:t>The</w:t>
      </w:r>
      <w:r>
        <w:rPr>
          <w:spacing w:val="-3"/>
          <w:sz w:val="28"/>
        </w:rPr>
        <w:t xml:space="preserve"> </w:t>
      </w:r>
      <w:r>
        <w:rPr>
          <w:sz w:val="28"/>
        </w:rPr>
        <w:t>earth is</w:t>
      </w:r>
      <w:r>
        <w:rPr>
          <w:spacing w:val="-3"/>
          <w:sz w:val="28"/>
        </w:rPr>
        <w:t xml:space="preserve"> </w:t>
      </w:r>
      <w:r>
        <w:rPr>
          <w:sz w:val="28"/>
        </w:rPr>
        <w:t xml:space="preserve">from the </w:t>
      </w:r>
      <w:r>
        <w:rPr>
          <w:spacing w:val="-2"/>
          <w:sz w:val="28"/>
        </w:rPr>
        <w:t>heavens</w:t>
      </w:r>
    </w:p>
    <w:sectPr w:rsidR="000B5632" w:rsidRPr="003B18A4" w:rsidSect="003B18A4">
      <w:footerReference w:type="default" r:id="rId8"/>
      <w:pgSz w:w="12240" w:h="15840"/>
      <w:pgMar w:top="1680" w:right="1320" w:bottom="1300" w:left="1320" w:header="0" w:footer="11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AD9112" w14:textId="77777777" w:rsidR="006E629B" w:rsidRDefault="006E629B">
      <w:r>
        <w:separator/>
      </w:r>
    </w:p>
  </w:endnote>
  <w:endnote w:type="continuationSeparator" w:id="0">
    <w:p w14:paraId="6D813F8E" w14:textId="77777777" w:rsidR="006E629B" w:rsidRDefault="006E6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AA1FA" w14:textId="77777777" w:rsidR="000B5632" w:rsidRDefault="00000000">
    <w:pPr>
      <w:pStyle w:val="BodyText"/>
      <w:spacing w:line="14" w:lineRule="auto"/>
      <w:ind w:left="0"/>
      <w:rPr>
        <w:sz w:val="20"/>
      </w:rPr>
    </w:pPr>
    <w:r>
      <w:rPr>
        <w:noProof/>
      </w:rPr>
      <mc:AlternateContent>
        <mc:Choice Requires="wps">
          <w:drawing>
            <wp:anchor distT="0" distB="0" distL="0" distR="0" simplePos="0" relativeHeight="485424128" behindDoc="1" locked="0" layoutInCell="1" allowOverlap="1" wp14:anchorId="384F7E30" wp14:editId="5CA8CEA7">
              <wp:simplePos x="0" y="0"/>
              <wp:positionH relativeFrom="page">
                <wp:posOffset>6682231</wp:posOffset>
              </wp:positionH>
              <wp:positionV relativeFrom="page">
                <wp:posOffset>9217069</wp:posOffset>
              </wp:positionV>
              <wp:extent cx="22542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425" cy="211454"/>
                      </a:xfrm>
                      <a:prstGeom prst="rect">
                        <a:avLst/>
                      </a:prstGeom>
                    </wps:spPr>
                    <wps:txbx>
                      <w:txbxContent>
                        <w:p w14:paraId="2FD62476" w14:textId="77777777" w:rsidR="000B5632" w:rsidRDefault="00000000">
                          <w:pPr>
                            <w:spacing w:before="19"/>
                            <w:ind w:left="20"/>
                            <w:rPr>
                              <w:rFonts w:ascii="Trebuchet MS"/>
                              <w:sz w:val="24"/>
                            </w:rPr>
                          </w:pPr>
                          <w:r>
                            <w:rPr>
                              <w:rFonts w:ascii="Trebuchet MS"/>
                              <w:spacing w:val="-5"/>
                              <w:sz w:val="24"/>
                            </w:rPr>
                            <w:fldChar w:fldCharType="begin"/>
                          </w:r>
                          <w:r>
                            <w:rPr>
                              <w:rFonts w:ascii="Trebuchet MS"/>
                              <w:spacing w:val="-5"/>
                              <w:sz w:val="24"/>
                            </w:rPr>
                            <w:instrText xml:space="preserve"> PAGE </w:instrText>
                          </w:r>
                          <w:r>
                            <w:rPr>
                              <w:rFonts w:ascii="Trebuchet MS"/>
                              <w:spacing w:val="-5"/>
                              <w:sz w:val="24"/>
                            </w:rPr>
                            <w:fldChar w:fldCharType="separate"/>
                          </w:r>
                          <w:r>
                            <w:rPr>
                              <w:rFonts w:ascii="Trebuchet MS"/>
                              <w:spacing w:val="-5"/>
                              <w:sz w:val="24"/>
                            </w:rPr>
                            <w:t>10</w:t>
                          </w:r>
                          <w:r>
                            <w:rPr>
                              <w:rFonts w:ascii="Trebuchet MS"/>
                              <w:spacing w:val="-5"/>
                              <w:sz w:val="24"/>
                            </w:rPr>
                            <w:fldChar w:fldCharType="end"/>
                          </w:r>
                        </w:p>
                      </w:txbxContent>
                    </wps:txbx>
                    <wps:bodyPr wrap="square" lIns="0" tIns="0" rIns="0" bIns="0" rtlCol="0">
                      <a:noAutofit/>
                    </wps:bodyPr>
                  </wps:wsp>
                </a:graphicData>
              </a:graphic>
            </wp:anchor>
          </w:drawing>
        </mc:Choice>
        <mc:Fallback>
          <w:pict>
            <v:shapetype w14:anchorId="384F7E30" id="_x0000_t202" coordsize="21600,21600" o:spt="202" path="m,l,21600r21600,l21600,xe">
              <v:stroke joinstyle="miter"/>
              <v:path gradientshapeok="t" o:connecttype="rect"/>
            </v:shapetype>
            <v:shape id="Textbox 1" o:spid="_x0000_s1026" type="#_x0000_t202" style="position:absolute;margin-left:526.15pt;margin-top:725.75pt;width:17.75pt;height:16.65pt;z-index:-1789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UlYkgEAABoDAAAOAAAAZHJzL2Uyb0RvYy54bWysUtGu0zAMfUfiH6K8s2zVhlC17gq4AiFd&#10;AdKFD8jSZK1o4mBna/f3OFm3IXhDvDhO4hyfc5ztw+QHcbJIPYRGrhZLKWww0Pbh0Mjv3z68eiMF&#10;JR1aPUCwjTxbkg+7ly+2Y6xtBR0MrUXBIIHqMTaySynWSpHprNe0gGgDXzpArxNv8aBa1COj+0FV&#10;y+VrNQK2EcFYIj59vFzKXcF3zpr0xTmySQyNZG6pRCxxn6PabXV9QB273sw09D+w8LoP3PQG9aiT&#10;Fkfs/4LyvUEgcGlhwCtwrje2aGA1q+Ufap47HW3RwuZQvNlE/w/WfD49x68o0vQOJh5gEUHxCcwP&#10;Ym/UGKmea7KnVBNXZ6GTQ59XliD4IXt7vvlppyQMH1bVZl1tpDB8Va1W6806+63ujyNS+mjBi5w0&#10;EnlchYA+PVG6lF5LZi6X9plImvYTl+R0D+2ZNYw8xkbSz6NGK8XwKbBPeebXBK/J/ppgGt5D+RlZ&#10;SoC3xwSuL53vuHNnHkDhPn+WPOHf96Xq/qV3vwAAAP//AwBQSwMEFAAGAAgAAAAhAL2gXAHiAAAA&#10;DwEAAA8AAABkcnMvZG93bnJldi54bWxMj8FOwzAQRO9I/IO1SNyo3dKUEOJUFYITEiINB45O7CZW&#10;43WI3Tb8PZsT3HZ2R7Nv8u3kenY2Y7AeJSwXApjBxmuLrYTP6vUuBRaiQq16j0bCjwmwLa6vcpVp&#10;f8HSnPexZRSCIVMSuhiHjPPQdMapsPCDQbod/OhUJDm2XI/qQuGu5yshNtwpi/ShU4N57kxz3J+c&#10;hN0Xli/2+73+KA+lrapHgW+bo5S3N9PuCVg0U/wzw4xP6FAQU+1PqAPrSYtkdU9emtbJMgE2e0T6&#10;QH3qeZeuU+BFzv/3KH4BAAD//wMAUEsBAi0AFAAGAAgAAAAhALaDOJL+AAAA4QEAABMAAAAAAAAA&#10;AAAAAAAAAAAAAFtDb250ZW50X1R5cGVzXS54bWxQSwECLQAUAAYACAAAACEAOP0h/9YAAACUAQAA&#10;CwAAAAAAAAAAAAAAAAAvAQAAX3JlbHMvLnJlbHNQSwECLQAUAAYACAAAACEAThlJWJIBAAAaAwAA&#10;DgAAAAAAAAAAAAAAAAAuAgAAZHJzL2Uyb0RvYy54bWxQSwECLQAUAAYACAAAACEAvaBcAeIAAAAP&#10;AQAADwAAAAAAAAAAAAAAAADsAwAAZHJzL2Rvd25yZXYueG1sUEsFBgAAAAAEAAQA8wAAAPsEAAAA&#10;AA==&#10;" filled="f" stroked="f">
              <v:textbox inset="0,0,0,0">
                <w:txbxContent>
                  <w:p w14:paraId="2FD62476" w14:textId="77777777" w:rsidR="000B5632" w:rsidRDefault="00000000">
                    <w:pPr>
                      <w:spacing w:before="19"/>
                      <w:ind w:left="20"/>
                      <w:rPr>
                        <w:rFonts w:ascii="Trebuchet MS"/>
                        <w:sz w:val="24"/>
                      </w:rPr>
                    </w:pPr>
                    <w:r>
                      <w:rPr>
                        <w:rFonts w:ascii="Trebuchet MS"/>
                        <w:spacing w:val="-5"/>
                        <w:sz w:val="24"/>
                      </w:rPr>
                      <w:fldChar w:fldCharType="begin"/>
                    </w:r>
                    <w:r>
                      <w:rPr>
                        <w:rFonts w:ascii="Trebuchet MS"/>
                        <w:spacing w:val="-5"/>
                        <w:sz w:val="24"/>
                      </w:rPr>
                      <w:instrText xml:space="preserve"> PAGE </w:instrText>
                    </w:r>
                    <w:r>
                      <w:rPr>
                        <w:rFonts w:ascii="Trebuchet MS"/>
                        <w:spacing w:val="-5"/>
                        <w:sz w:val="24"/>
                      </w:rPr>
                      <w:fldChar w:fldCharType="separate"/>
                    </w:r>
                    <w:r>
                      <w:rPr>
                        <w:rFonts w:ascii="Trebuchet MS"/>
                        <w:spacing w:val="-5"/>
                        <w:sz w:val="24"/>
                      </w:rPr>
                      <w:t>10</w:t>
                    </w:r>
                    <w:r>
                      <w:rPr>
                        <w:rFonts w:ascii="Trebuchet MS"/>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1D16D" w14:textId="77777777" w:rsidR="000B5632" w:rsidRDefault="00000000">
    <w:pPr>
      <w:pStyle w:val="BodyText"/>
      <w:spacing w:line="14" w:lineRule="auto"/>
      <w:ind w:left="0"/>
      <w:rPr>
        <w:sz w:val="20"/>
      </w:rPr>
    </w:pPr>
    <w:r>
      <w:rPr>
        <w:noProof/>
      </w:rPr>
      <mc:AlternateContent>
        <mc:Choice Requires="wps">
          <w:drawing>
            <wp:anchor distT="0" distB="0" distL="0" distR="0" simplePos="0" relativeHeight="251673600" behindDoc="1" locked="0" layoutInCell="1" allowOverlap="1" wp14:anchorId="3E73E781" wp14:editId="7F851727">
              <wp:simplePos x="0" y="0"/>
              <wp:positionH relativeFrom="page">
                <wp:posOffset>6682232</wp:posOffset>
              </wp:positionH>
              <wp:positionV relativeFrom="page">
                <wp:posOffset>9217073</wp:posOffset>
              </wp:positionV>
              <wp:extent cx="225425" cy="211454"/>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425" cy="211454"/>
                      </a:xfrm>
                      <a:prstGeom prst="rect">
                        <a:avLst/>
                      </a:prstGeom>
                    </wps:spPr>
                    <wps:txbx>
                      <w:txbxContent>
                        <w:p w14:paraId="648A78CC" w14:textId="77777777" w:rsidR="000B5632" w:rsidRDefault="00000000">
                          <w:pPr>
                            <w:spacing w:before="19"/>
                            <w:ind w:left="20"/>
                            <w:rPr>
                              <w:rFonts w:ascii="Trebuchet MS"/>
                              <w:sz w:val="24"/>
                            </w:rPr>
                          </w:pPr>
                          <w:r>
                            <w:rPr>
                              <w:rFonts w:ascii="Trebuchet MS"/>
                              <w:spacing w:val="-5"/>
                              <w:sz w:val="24"/>
                            </w:rPr>
                            <w:fldChar w:fldCharType="begin"/>
                          </w:r>
                          <w:r>
                            <w:rPr>
                              <w:rFonts w:ascii="Trebuchet MS"/>
                              <w:spacing w:val="-5"/>
                              <w:sz w:val="24"/>
                            </w:rPr>
                            <w:instrText xml:space="preserve"> PAGE </w:instrText>
                          </w:r>
                          <w:r>
                            <w:rPr>
                              <w:rFonts w:ascii="Trebuchet MS"/>
                              <w:spacing w:val="-5"/>
                              <w:sz w:val="24"/>
                            </w:rPr>
                            <w:fldChar w:fldCharType="separate"/>
                          </w:r>
                          <w:r>
                            <w:rPr>
                              <w:rFonts w:ascii="Trebuchet MS"/>
                              <w:spacing w:val="-5"/>
                              <w:sz w:val="24"/>
                            </w:rPr>
                            <w:t>10</w:t>
                          </w:r>
                          <w:r>
                            <w:rPr>
                              <w:rFonts w:ascii="Trebuchet MS"/>
                              <w:spacing w:val="-5"/>
                              <w:sz w:val="24"/>
                            </w:rPr>
                            <w:fldChar w:fldCharType="end"/>
                          </w:r>
                        </w:p>
                      </w:txbxContent>
                    </wps:txbx>
                    <wps:bodyPr wrap="square" lIns="0" tIns="0" rIns="0" bIns="0" rtlCol="0">
                      <a:noAutofit/>
                    </wps:bodyPr>
                  </wps:wsp>
                </a:graphicData>
              </a:graphic>
            </wp:anchor>
          </w:drawing>
        </mc:Choice>
        <mc:Fallback>
          <w:pict>
            <v:shapetype w14:anchorId="3E73E781" id="_x0000_t202" coordsize="21600,21600" o:spt="202" path="m,l,21600r21600,l21600,xe">
              <v:stroke joinstyle="miter"/>
              <v:path gradientshapeok="t" o:connecttype="rect"/>
            </v:shapetype>
            <v:shape id="Textbox 30" o:spid="_x0000_s1027" type="#_x0000_t202" style="position:absolute;margin-left:526.15pt;margin-top:725.75pt;width:17.75pt;height:16.6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tMTlgEAACEDAAAOAAAAZHJzL2Uyb0RvYy54bWysUtGu0zAMfUfiH6K8s2zVhlC17gq4AiFd&#10;AdKFD8jSZK1o4mBna/f3OFm3IXhDvCRO7Jycc+ztw+QHcbJIPYRGrhZLKWww0Pbh0Mjv3z68eiMF&#10;JR1aPUCwjTxbkg+7ly+2Y6xtBR0MrUXBIIHqMTaySynWSpHprNe0gGgDJx2g14mPeFAt6pHR/aCq&#10;5fK1GgHbiGAsEd8+XpJyV/CdsyZ9cY5sEkMjmVsqK5Z1n1e12+r6gDp2vZlp6H9g4XUf+NMb1KNO&#10;Whyx/wvK9waBwKWFAa/Aud7YooHVrJZ/qHnudLRFC5tD8WYT/T9Y8/n0HL+iSNM7mLiBRQTFJzA/&#10;iL1RY6R6rsmeUk1cnYVODn3eWYLgh+zt+eannZIwfFlVm3W1kcJwqlqt1pt19lvdH0ek9NGCFzlo&#10;JHK7CgF9eqJ0Kb2WzFwu32ciadpPom8zZ67MN3tozyxl5G42kn4eNVophk+B7cqtvwZ4DfbXANPw&#10;HsqAZEUB3h4TuL4QuOPOBLgPRcI8M7nRv59L1X2yd78AAAD//wMAUEsDBBQABgAIAAAAIQC9oFwB&#10;4gAAAA8BAAAPAAAAZHJzL2Rvd25yZXYueG1sTI/BTsMwEETvSPyDtUjcqN3SlBDiVBWCExIiDQeO&#10;TuwmVuN1iN02/D2bE9x2dkezb/Lt5Hp2NmOwHiUsFwKYwcZri62Ez+r1LgUWokKteo9Gwo8JsC2u&#10;r3KVaX/B0pz3sWUUgiFTEroYh4zz0HTGqbDwg0G6HfzoVCQ5tlyP6kLhrucrITbcKYv0oVODee5M&#10;c9yfnITdF5Yv9vu9/igPpa2qR4Fvm6OUtzfT7glYNFP8M8OMT+hQEFPtT6gD60mLZHVPXprWyTIB&#10;NntE+kB96nmXrlPgRc7/9yh+AQAA//8DAFBLAQItABQABgAIAAAAIQC2gziS/gAAAOEBAAATAAAA&#10;AAAAAAAAAAAAAAAAAABbQ29udGVudF9UeXBlc10ueG1sUEsBAi0AFAAGAAgAAAAhADj9If/WAAAA&#10;lAEAAAsAAAAAAAAAAAAAAAAALwEAAF9yZWxzLy5yZWxzUEsBAi0AFAAGAAgAAAAhAGrK0xOWAQAA&#10;IQMAAA4AAAAAAAAAAAAAAAAALgIAAGRycy9lMm9Eb2MueG1sUEsBAi0AFAAGAAgAAAAhAL2gXAHi&#10;AAAADwEAAA8AAAAAAAAAAAAAAAAA8AMAAGRycy9kb3ducmV2LnhtbFBLBQYAAAAABAAEAPMAAAD/&#10;BAAAAAA=&#10;" filled="f" stroked="f">
              <v:textbox inset="0,0,0,0">
                <w:txbxContent>
                  <w:p w14:paraId="648A78CC" w14:textId="77777777" w:rsidR="000B5632" w:rsidRDefault="00000000">
                    <w:pPr>
                      <w:spacing w:before="19"/>
                      <w:ind w:left="20"/>
                      <w:rPr>
                        <w:rFonts w:ascii="Trebuchet MS"/>
                        <w:sz w:val="24"/>
                      </w:rPr>
                    </w:pPr>
                    <w:r>
                      <w:rPr>
                        <w:rFonts w:ascii="Trebuchet MS"/>
                        <w:spacing w:val="-5"/>
                        <w:sz w:val="24"/>
                      </w:rPr>
                      <w:fldChar w:fldCharType="begin"/>
                    </w:r>
                    <w:r>
                      <w:rPr>
                        <w:rFonts w:ascii="Trebuchet MS"/>
                        <w:spacing w:val="-5"/>
                        <w:sz w:val="24"/>
                      </w:rPr>
                      <w:instrText xml:space="preserve"> PAGE </w:instrText>
                    </w:r>
                    <w:r>
                      <w:rPr>
                        <w:rFonts w:ascii="Trebuchet MS"/>
                        <w:spacing w:val="-5"/>
                        <w:sz w:val="24"/>
                      </w:rPr>
                      <w:fldChar w:fldCharType="separate"/>
                    </w:r>
                    <w:r>
                      <w:rPr>
                        <w:rFonts w:ascii="Trebuchet MS"/>
                        <w:spacing w:val="-5"/>
                        <w:sz w:val="24"/>
                      </w:rPr>
                      <w:t>10</w:t>
                    </w:r>
                    <w:r>
                      <w:rPr>
                        <w:rFonts w:ascii="Trebuchet MS"/>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532D56" w14:textId="77777777" w:rsidR="006E629B" w:rsidRDefault="006E629B">
      <w:r>
        <w:separator/>
      </w:r>
    </w:p>
  </w:footnote>
  <w:footnote w:type="continuationSeparator" w:id="0">
    <w:p w14:paraId="1DBDDD56" w14:textId="77777777" w:rsidR="006E629B" w:rsidRDefault="006E62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C5223"/>
    <w:multiLevelType w:val="hybridMultilevel"/>
    <w:tmpl w:val="82AA443C"/>
    <w:lvl w:ilvl="0" w:tplc="23109396">
      <w:start w:val="1"/>
      <w:numFmt w:val="decimal"/>
      <w:lvlText w:val="%1"/>
      <w:lvlJc w:val="left"/>
      <w:pPr>
        <w:ind w:left="353" w:hanging="234"/>
        <w:jc w:val="left"/>
      </w:pPr>
      <w:rPr>
        <w:rFonts w:ascii="Arial" w:eastAsia="Arial" w:hAnsi="Arial" w:cs="Arial" w:hint="default"/>
        <w:b w:val="0"/>
        <w:bCs w:val="0"/>
        <w:i w:val="0"/>
        <w:iCs w:val="0"/>
        <w:spacing w:val="0"/>
        <w:w w:val="100"/>
        <w:sz w:val="28"/>
        <w:szCs w:val="28"/>
        <w:lang w:val="en-US" w:eastAsia="en-US" w:bidi="ar-SA"/>
      </w:rPr>
    </w:lvl>
    <w:lvl w:ilvl="1" w:tplc="734CCB02">
      <w:start w:val="1"/>
      <w:numFmt w:val="lowerLetter"/>
      <w:lvlText w:val="%2)"/>
      <w:lvlJc w:val="left"/>
      <w:pPr>
        <w:ind w:left="838" w:hanging="359"/>
        <w:jc w:val="left"/>
      </w:pPr>
      <w:rPr>
        <w:rFonts w:hint="default"/>
        <w:spacing w:val="0"/>
        <w:w w:val="100"/>
        <w:lang w:val="en-US" w:eastAsia="en-US" w:bidi="ar-SA"/>
      </w:rPr>
    </w:lvl>
    <w:lvl w:ilvl="2" w:tplc="A0D8FE10">
      <w:numFmt w:val="bullet"/>
      <w:lvlText w:val="•"/>
      <w:lvlJc w:val="left"/>
      <w:pPr>
        <w:ind w:left="920" w:hanging="359"/>
      </w:pPr>
      <w:rPr>
        <w:rFonts w:hint="default"/>
        <w:lang w:val="en-US" w:eastAsia="en-US" w:bidi="ar-SA"/>
      </w:rPr>
    </w:lvl>
    <w:lvl w:ilvl="3" w:tplc="7404414A">
      <w:numFmt w:val="bullet"/>
      <w:lvlText w:val="•"/>
      <w:lvlJc w:val="left"/>
      <w:pPr>
        <w:ind w:left="2005" w:hanging="359"/>
      </w:pPr>
      <w:rPr>
        <w:rFonts w:hint="default"/>
        <w:lang w:val="en-US" w:eastAsia="en-US" w:bidi="ar-SA"/>
      </w:rPr>
    </w:lvl>
    <w:lvl w:ilvl="4" w:tplc="FF28363C">
      <w:numFmt w:val="bullet"/>
      <w:lvlText w:val="•"/>
      <w:lvlJc w:val="left"/>
      <w:pPr>
        <w:ind w:left="3090" w:hanging="359"/>
      </w:pPr>
      <w:rPr>
        <w:rFonts w:hint="default"/>
        <w:lang w:val="en-US" w:eastAsia="en-US" w:bidi="ar-SA"/>
      </w:rPr>
    </w:lvl>
    <w:lvl w:ilvl="5" w:tplc="F1888A18">
      <w:numFmt w:val="bullet"/>
      <w:lvlText w:val="•"/>
      <w:lvlJc w:val="left"/>
      <w:pPr>
        <w:ind w:left="4175" w:hanging="359"/>
      </w:pPr>
      <w:rPr>
        <w:rFonts w:hint="default"/>
        <w:lang w:val="en-US" w:eastAsia="en-US" w:bidi="ar-SA"/>
      </w:rPr>
    </w:lvl>
    <w:lvl w:ilvl="6" w:tplc="2C16BA8C">
      <w:numFmt w:val="bullet"/>
      <w:lvlText w:val="•"/>
      <w:lvlJc w:val="left"/>
      <w:pPr>
        <w:ind w:left="5260" w:hanging="359"/>
      </w:pPr>
      <w:rPr>
        <w:rFonts w:hint="default"/>
        <w:lang w:val="en-US" w:eastAsia="en-US" w:bidi="ar-SA"/>
      </w:rPr>
    </w:lvl>
    <w:lvl w:ilvl="7" w:tplc="2AB6F03E">
      <w:numFmt w:val="bullet"/>
      <w:lvlText w:val="•"/>
      <w:lvlJc w:val="left"/>
      <w:pPr>
        <w:ind w:left="6345" w:hanging="359"/>
      </w:pPr>
      <w:rPr>
        <w:rFonts w:hint="default"/>
        <w:lang w:val="en-US" w:eastAsia="en-US" w:bidi="ar-SA"/>
      </w:rPr>
    </w:lvl>
    <w:lvl w:ilvl="8" w:tplc="2536D70C">
      <w:numFmt w:val="bullet"/>
      <w:lvlText w:val="•"/>
      <w:lvlJc w:val="left"/>
      <w:pPr>
        <w:ind w:left="7430" w:hanging="359"/>
      </w:pPr>
      <w:rPr>
        <w:rFonts w:hint="default"/>
        <w:lang w:val="en-US" w:eastAsia="en-US" w:bidi="ar-SA"/>
      </w:rPr>
    </w:lvl>
  </w:abstractNum>
  <w:abstractNum w:abstractNumId="1" w15:restartNumberingAfterBreak="0">
    <w:nsid w:val="33E34460"/>
    <w:multiLevelType w:val="hybridMultilevel"/>
    <w:tmpl w:val="902A2658"/>
    <w:lvl w:ilvl="0" w:tplc="58F07E00">
      <w:start w:val="1"/>
      <w:numFmt w:val="lowerLetter"/>
      <w:lvlText w:val="%1)"/>
      <w:lvlJc w:val="left"/>
      <w:pPr>
        <w:ind w:left="838" w:hanging="359"/>
        <w:jc w:val="left"/>
      </w:pPr>
      <w:rPr>
        <w:rFonts w:ascii="Arial" w:eastAsia="Arial" w:hAnsi="Arial" w:cs="Arial" w:hint="default"/>
        <w:b w:val="0"/>
        <w:bCs w:val="0"/>
        <w:i w:val="0"/>
        <w:iCs w:val="0"/>
        <w:spacing w:val="0"/>
        <w:w w:val="100"/>
        <w:sz w:val="28"/>
        <w:szCs w:val="28"/>
        <w:lang w:val="en-US" w:eastAsia="en-US" w:bidi="ar-SA"/>
      </w:rPr>
    </w:lvl>
    <w:lvl w:ilvl="1" w:tplc="4A60AEC6">
      <w:numFmt w:val="bullet"/>
      <w:lvlText w:val="•"/>
      <w:lvlJc w:val="left"/>
      <w:pPr>
        <w:ind w:left="1716" w:hanging="359"/>
      </w:pPr>
      <w:rPr>
        <w:rFonts w:hint="default"/>
        <w:lang w:val="en-US" w:eastAsia="en-US" w:bidi="ar-SA"/>
      </w:rPr>
    </w:lvl>
    <w:lvl w:ilvl="2" w:tplc="575CEE14">
      <w:numFmt w:val="bullet"/>
      <w:lvlText w:val="•"/>
      <w:lvlJc w:val="left"/>
      <w:pPr>
        <w:ind w:left="2592" w:hanging="359"/>
      </w:pPr>
      <w:rPr>
        <w:rFonts w:hint="default"/>
        <w:lang w:val="en-US" w:eastAsia="en-US" w:bidi="ar-SA"/>
      </w:rPr>
    </w:lvl>
    <w:lvl w:ilvl="3" w:tplc="2D08CF82">
      <w:numFmt w:val="bullet"/>
      <w:lvlText w:val="•"/>
      <w:lvlJc w:val="left"/>
      <w:pPr>
        <w:ind w:left="3468" w:hanging="359"/>
      </w:pPr>
      <w:rPr>
        <w:rFonts w:hint="default"/>
        <w:lang w:val="en-US" w:eastAsia="en-US" w:bidi="ar-SA"/>
      </w:rPr>
    </w:lvl>
    <w:lvl w:ilvl="4" w:tplc="5E56806A">
      <w:numFmt w:val="bullet"/>
      <w:lvlText w:val="•"/>
      <w:lvlJc w:val="left"/>
      <w:pPr>
        <w:ind w:left="4344" w:hanging="359"/>
      </w:pPr>
      <w:rPr>
        <w:rFonts w:hint="default"/>
        <w:lang w:val="en-US" w:eastAsia="en-US" w:bidi="ar-SA"/>
      </w:rPr>
    </w:lvl>
    <w:lvl w:ilvl="5" w:tplc="04686FAA">
      <w:numFmt w:val="bullet"/>
      <w:lvlText w:val="•"/>
      <w:lvlJc w:val="left"/>
      <w:pPr>
        <w:ind w:left="5220" w:hanging="359"/>
      </w:pPr>
      <w:rPr>
        <w:rFonts w:hint="default"/>
        <w:lang w:val="en-US" w:eastAsia="en-US" w:bidi="ar-SA"/>
      </w:rPr>
    </w:lvl>
    <w:lvl w:ilvl="6" w:tplc="59847794">
      <w:numFmt w:val="bullet"/>
      <w:lvlText w:val="•"/>
      <w:lvlJc w:val="left"/>
      <w:pPr>
        <w:ind w:left="6096" w:hanging="359"/>
      </w:pPr>
      <w:rPr>
        <w:rFonts w:hint="default"/>
        <w:lang w:val="en-US" w:eastAsia="en-US" w:bidi="ar-SA"/>
      </w:rPr>
    </w:lvl>
    <w:lvl w:ilvl="7" w:tplc="D9A082E0">
      <w:numFmt w:val="bullet"/>
      <w:lvlText w:val="•"/>
      <w:lvlJc w:val="left"/>
      <w:pPr>
        <w:ind w:left="6972" w:hanging="359"/>
      </w:pPr>
      <w:rPr>
        <w:rFonts w:hint="default"/>
        <w:lang w:val="en-US" w:eastAsia="en-US" w:bidi="ar-SA"/>
      </w:rPr>
    </w:lvl>
    <w:lvl w:ilvl="8" w:tplc="53FC5652">
      <w:numFmt w:val="bullet"/>
      <w:lvlText w:val="•"/>
      <w:lvlJc w:val="left"/>
      <w:pPr>
        <w:ind w:left="7848" w:hanging="359"/>
      </w:pPr>
      <w:rPr>
        <w:rFonts w:hint="default"/>
        <w:lang w:val="en-US" w:eastAsia="en-US" w:bidi="ar-SA"/>
      </w:rPr>
    </w:lvl>
  </w:abstractNum>
  <w:abstractNum w:abstractNumId="2" w15:restartNumberingAfterBreak="0">
    <w:nsid w:val="5A3A1A8A"/>
    <w:multiLevelType w:val="hybridMultilevel"/>
    <w:tmpl w:val="BF80427A"/>
    <w:lvl w:ilvl="0" w:tplc="ACB4F6DA">
      <w:start w:val="1"/>
      <w:numFmt w:val="lowerLetter"/>
      <w:lvlText w:val="%1)"/>
      <w:lvlJc w:val="left"/>
      <w:pPr>
        <w:ind w:left="838" w:hanging="359"/>
        <w:jc w:val="left"/>
      </w:pPr>
      <w:rPr>
        <w:rFonts w:ascii="Arial" w:eastAsia="Arial" w:hAnsi="Arial" w:cs="Arial" w:hint="default"/>
        <w:b w:val="0"/>
        <w:bCs w:val="0"/>
        <w:i w:val="0"/>
        <w:iCs w:val="0"/>
        <w:spacing w:val="0"/>
        <w:w w:val="100"/>
        <w:sz w:val="28"/>
        <w:szCs w:val="28"/>
        <w:lang w:val="en-US" w:eastAsia="en-US" w:bidi="ar-SA"/>
      </w:rPr>
    </w:lvl>
    <w:lvl w:ilvl="1" w:tplc="99F611C2">
      <w:numFmt w:val="bullet"/>
      <w:lvlText w:val="•"/>
      <w:lvlJc w:val="left"/>
      <w:pPr>
        <w:ind w:left="1716" w:hanging="359"/>
      </w:pPr>
      <w:rPr>
        <w:rFonts w:hint="default"/>
        <w:lang w:val="en-US" w:eastAsia="en-US" w:bidi="ar-SA"/>
      </w:rPr>
    </w:lvl>
    <w:lvl w:ilvl="2" w:tplc="979CC6CC">
      <w:numFmt w:val="bullet"/>
      <w:lvlText w:val="•"/>
      <w:lvlJc w:val="left"/>
      <w:pPr>
        <w:ind w:left="2592" w:hanging="359"/>
      </w:pPr>
      <w:rPr>
        <w:rFonts w:hint="default"/>
        <w:lang w:val="en-US" w:eastAsia="en-US" w:bidi="ar-SA"/>
      </w:rPr>
    </w:lvl>
    <w:lvl w:ilvl="3" w:tplc="20D024C8">
      <w:numFmt w:val="bullet"/>
      <w:lvlText w:val="•"/>
      <w:lvlJc w:val="left"/>
      <w:pPr>
        <w:ind w:left="3468" w:hanging="359"/>
      </w:pPr>
      <w:rPr>
        <w:rFonts w:hint="default"/>
        <w:lang w:val="en-US" w:eastAsia="en-US" w:bidi="ar-SA"/>
      </w:rPr>
    </w:lvl>
    <w:lvl w:ilvl="4" w:tplc="687CB2FE">
      <w:numFmt w:val="bullet"/>
      <w:lvlText w:val="•"/>
      <w:lvlJc w:val="left"/>
      <w:pPr>
        <w:ind w:left="4344" w:hanging="359"/>
      </w:pPr>
      <w:rPr>
        <w:rFonts w:hint="default"/>
        <w:lang w:val="en-US" w:eastAsia="en-US" w:bidi="ar-SA"/>
      </w:rPr>
    </w:lvl>
    <w:lvl w:ilvl="5" w:tplc="7206E930">
      <w:numFmt w:val="bullet"/>
      <w:lvlText w:val="•"/>
      <w:lvlJc w:val="left"/>
      <w:pPr>
        <w:ind w:left="5220" w:hanging="359"/>
      </w:pPr>
      <w:rPr>
        <w:rFonts w:hint="default"/>
        <w:lang w:val="en-US" w:eastAsia="en-US" w:bidi="ar-SA"/>
      </w:rPr>
    </w:lvl>
    <w:lvl w:ilvl="6" w:tplc="9C0A9DE0">
      <w:numFmt w:val="bullet"/>
      <w:lvlText w:val="•"/>
      <w:lvlJc w:val="left"/>
      <w:pPr>
        <w:ind w:left="6096" w:hanging="359"/>
      </w:pPr>
      <w:rPr>
        <w:rFonts w:hint="default"/>
        <w:lang w:val="en-US" w:eastAsia="en-US" w:bidi="ar-SA"/>
      </w:rPr>
    </w:lvl>
    <w:lvl w:ilvl="7" w:tplc="347A9462">
      <w:numFmt w:val="bullet"/>
      <w:lvlText w:val="•"/>
      <w:lvlJc w:val="left"/>
      <w:pPr>
        <w:ind w:left="6972" w:hanging="359"/>
      </w:pPr>
      <w:rPr>
        <w:rFonts w:hint="default"/>
        <w:lang w:val="en-US" w:eastAsia="en-US" w:bidi="ar-SA"/>
      </w:rPr>
    </w:lvl>
    <w:lvl w:ilvl="8" w:tplc="131A15DE">
      <w:numFmt w:val="bullet"/>
      <w:lvlText w:val="•"/>
      <w:lvlJc w:val="left"/>
      <w:pPr>
        <w:ind w:left="7848" w:hanging="359"/>
      </w:pPr>
      <w:rPr>
        <w:rFonts w:hint="default"/>
        <w:lang w:val="en-US" w:eastAsia="en-US" w:bidi="ar-SA"/>
      </w:rPr>
    </w:lvl>
  </w:abstractNum>
  <w:abstractNum w:abstractNumId="3" w15:restartNumberingAfterBreak="0">
    <w:nsid w:val="71192348"/>
    <w:multiLevelType w:val="hybridMultilevel"/>
    <w:tmpl w:val="51AE1998"/>
    <w:lvl w:ilvl="0" w:tplc="397EEC2E">
      <w:start w:val="1"/>
      <w:numFmt w:val="lowerLetter"/>
      <w:lvlText w:val="%1)"/>
      <w:lvlJc w:val="left"/>
      <w:pPr>
        <w:ind w:left="838" w:hanging="359"/>
        <w:jc w:val="left"/>
      </w:pPr>
      <w:rPr>
        <w:rFonts w:ascii="Arial" w:eastAsia="Arial" w:hAnsi="Arial" w:cs="Arial" w:hint="default"/>
        <w:b w:val="0"/>
        <w:bCs w:val="0"/>
        <w:i w:val="0"/>
        <w:iCs w:val="0"/>
        <w:spacing w:val="0"/>
        <w:w w:val="100"/>
        <w:sz w:val="28"/>
        <w:szCs w:val="28"/>
        <w:lang w:val="en-US" w:eastAsia="en-US" w:bidi="ar-SA"/>
      </w:rPr>
    </w:lvl>
    <w:lvl w:ilvl="1" w:tplc="4B4609EA">
      <w:numFmt w:val="bullet"/>
      <w:lvlText w:val="•"/>
      <w:lvlJc w:val="left"/>
      <w:pPr>
        <w:ind w:left="1716" w:hanging="359"/>
      </w:pPr>
      <w:rPr>
        <w:rFonts w:hint="default"/>
        <w:lang w:val="en-US" w:eastAsia="en-US" w:bidi="ar-SA"/>
      </w:rPr>
    </w:lvl>
    <w:lvl w:ilvl="2" w:tplc="99864BB8">
      <w:numFmt w:val="bullet"/>
      <w:lvlText w:val="•"/>
      <w:lvlJc w:val="left"/>
      <w:pPr>
        <w:ind w:left="2592" w:hanging="359"/>
      </w:pPr>
      <w:rPr>
        <w:rFonts w:hint="default"/>
        <w:lang w:val="en-US" w:eastAsia="en-US" w:bidi="ar-SA"/>
      </w:rPr>
    </w:lvl>
    <w:lvl w:ilvl="3" w:tplc="69D0C4CC">
      <w:numFmt w:val="bullet"/>
      <w:lvlText w:val="•"/>
      <w:lvlJc w:val="left"/>
      <w:pPr>
        <w:ind w:left="3468" w:hanging="359"/>
      </w:pPr>
      <w:rPr>
        <w:rFonts w:hint="default"/>
        <w:lang w:val="en-US" w:eastAsia="en-US" w:bidi="ar-SA"/>
      </w:rPr>
    </w:lvl>
    <w:lvl w:ilvl="4" w:tplc="4C84BDC4">
      <w:numFmt w:val="bullet"/>
      <w:lvlText w:val="•"/>
      <w:lvlJc w:val="left"/>
      <w:pPr>
        <w:ind w:left="4344" w:hanging="359"/>
      </w:pPr>
      <w:rPr>
        <w:rFonts w:hint="default"/>
        <w:lang w:val="en-US" w:eastAsia="en-US" w:bidi="ar-SA"/>
      </w:rPr>
    </w:lvl>
    <w:lvl w:ilvl="5" w:tplc="ABE60F9E">
      <w:numFmt w:val="bullet"/>
      <w:lvlText w:val="•"/>
      <w:lvlJc w:val="left"/>
      <w:pPr>
        <w:ind w:left="5220" w:hanging="359"/>
      </w:pPr>
      <w:rPr>
        <w:rFonts w:hint="default"/>
        <w:lang w:val="en-US" w:eastAsia="en-US" w:bidi="ar-SA"/>
      </w:rPr>
    </w:lvl>
    <w:lvl w:ilvl="6" w:tplc="8DAC7802">
      <w:numFmt w:val="bullet"/>
      <w:lvlText w:val="•"/>
      <w:lvlJc w:val="left"/>
      <w:pPr>
        <w:ind w:left="6096" w:hanging="359"/>
      </w:pPr>
      <w:rPr>
        <w:rFonts w:hint="default"/>
        <w:lang w:val="en-US" w:eastAsia="en-US" w:bidi="ar-SA"/>
      </w:rPr>
    </w:lvl>
    <w:lvl w:ilvl="7" w:tplc="557E2948">
      <w:numFmt w:val="bullet"/>
      <w:lvlText w:val="•"/>
      <w:lvlJc w:val="left"/>
      <w:pPr>
        <w:ind w:left="6972" w:hanging="359"/>
      </w:pPr>
      <w:rPr>
        <w:rFonts w:hint="default"/>
        <w:lang w:val="en-US" w:eastAsia="en-US" w:bidi="ar-SA"/>
      </w:rPr>
    </w:lvl>
    <w:lvl w:ilvl="8" w:tplc="03F4E9A8">
      <w:numFmt w:val="bullet"/>
      <w:lvlText w:val="•"/>
      <w:lvlJc w:val="left"/>
      <w:pPr>
        <w:ind w:left="7848" w:hanging="359"/>
      </w:pPr>
      <w:rPr>
        <w:rFonts w:hint="default"/>
        <w:lang w:val="en-US" w:eastAsia="en-US" w:bidi="ar-SA"/>
      </w:rPr>
    </w:lvl>
  </w:abstractNum>
  <w:abstractNum w:abstractNumId="4" w15:restartNumberingAfterBreak="0">
    <w:nsid w:val="729E6F4D"/>
    <w:multiLevelType w:val="hybridMultilevel"/>
    <w:tmpl w:val="3BF48A2A"/>
    <w:lvl w:ilvl="0" w:tplc="FEEAE900">
      <w:start w:val="1"/>
      <w:numFmt w:val="decimal"/>
      <w:lvlText w:val="%1"/>
      <w:lvlJc w:val="left"/>
      <w:pPr>
        <w:ind w:left="120" w:hanging="234"/>
        <w:jc w:val="left"/>
      </w:pPr>
      <w:rPr>
        <w:rFonts w:ascii="Arial" w:eastAsia="Arial" w:hAnsi="Arial" w:cs="Arial" w:hint="default"/>
        <w:b/>
        <w:bCs/>
        <w:i w:val="0"/>
        <w:iCs w:val="0"/>
        <w:spacing w:val="0"/>
        <w:w w:val="100"/>
        <w:sz w:val="28"/>
        <w:szCs w:val="28"/>
        <w:lang w:val="en-US" w:eastAsia="en-US" w:bidi="ar-SA"/>
      </w:rPr>
    </w:lvl>
    <w:lvl w:ilvl="1" w:tplc="2668ADFE">
      <w:numFmt w:val="bullet"/>
      <w:lvlText w:val="•"/>
      <w:lvlJc w:val="left"/>
      <w:pPr>
        <w:ind w:left="1068" w:hanging="234"/>
      </w:pPr>
      <w:rPr>
        <w:rFonts w:hint="default"/>
        <w:lang w:val="en-US" w:eastAsia="en-US" w:bidi="ar-SA"/>
      </w:rPr>
    </w:lvl>
    <w:lvl w:ilvl="2" w:tplc="827A124C">
      <w:numFmt w:val="bullet"/>
      <w:lvlText w:val="•"/>
      <w:lvlJc w:val="left"/>
      <w:pPr>
        <w:ind w:left="2016" w:hanging="234"/>
      </w:pPr>
      <w:rPr>
        <w:rFonts w:hint="default"/>
        <w:lang w:val="en-US" w:eastAsia="en-US" w:bidi="ar-SA"/>
      </w:rPr>
    </w:lvl>
    <w:lvl w:ilvl="3" w:tplc="476A4066">
      <w:numFmt w:val="bullet"/>
      <w:lvlText w:val="•"/>
      <w:lvlJc w:val="left"/>
      <w:pPr>
        <w:ind w:left="2964" w:hanging="234"/>
      </w:pPr>
      <w:rPr>
        <w:rFonts w:hint="default"/>
        <w:lang w:val="en-US" w:eastAsia="en-US" w:bidi="ar-SA"/>
      </w:rPr>
    </w:lvl>
    <w:lvl w:ilvl="4" w:tplc="ED542CCA">
      <w:numFmt w:val="bullet"/>
      <w:lvlText w:val="•"/>
      <w:lvlJc w:val="left"/>
      <w:pPr>
        <w:ind w:left="3912" w:hanging="234"/>
      </w:pPr>
      <w:rPr>
        <w:rFonts w:hint="default"/>
        <w:lang w:val="en-US" w:eastAsia="en-US" w:bidi="ar-SA"/>
      </w:rPr>
    </w:lvl>
    <w:lvl w:ilvl="5" w:tplc="C48A568E">
      <w:numFmt w:val="bullet"/>
      <w:lvlText w:val="•"/>
      <w:lvlJc w:val="left"/>
      <w:pPr>
        <w:ind w:left="4860" w:hanging="234"/>
      </w:pPr>
      <w:rPr>
        <w:rFonts w:hint="default"/>
        <w:lang w:val="en-US" w:eastAsia="en-US" w:bidi="ar-SA"/>
      </w:rPr>
    </w:lvl>
    <w:lvl w:ilvl="6" w:tplc="0608C142">
      <w:numFmt w:val="bullet"/>
      <w:lvlText w:val="•"/>
      <w:lvlJc w:val="left"/>
      <w:pPr>
        <w:ind w:left="5808" w:hanging="234"/>
      </w:pPr>
      <w:rPr>
        <w:rFonts w:hint="default"/>
        <w:lang w:val="en-US" w:eastAsia="en-US" w:bidi="ar-SA"/>
      </w:rPr>
    </w:lvl>
    <w:lvl w:ilvl="7" w:tplc="8AC41142">
      <w:numFmt w:val="bullet"/>
      <w:lvlText w:val="•"/>
      <w:lvlJc w:val="left"/>
      <w:pPr>
        <w:ind w:left="6756" w:hanging="234"/>
      </w:pPr>
      <w:rPr>
        <w:rFonts w:hint="default"/>
        <w:lang w:val="en-US" w:eastAsia="en-US" w:bidi="ar-SA"/>
      </w:rPr>
    </w:lvl>
    <w:lvl w:ilvl="8" w:tplc="729ADC36">
      <w:numFmt w:val="bullet"/>
      <w:lvlText w:val="•"/>
      <w:lvlJc w:val="left"/>
      <w:pPr>
        <w:ind w:left="7704" w:hanging="234"/>
      </w:pPr>
      <w:rPr>
        <w:rFonts w:hint="default"/>
        <w:lang w:val="en-US" w:eastAsia="en-US" w:bidi="ar-SA"/>
      </w:rPr>
    </w:lvl>
  </w:abstractNum>
  <w:num w:numId="1" w16cid:durableId="1830318564">
    <w:abstractNumId w:val="3"/>
  </w:num>
  <w:num w:numId="2" w16cid:durableId="1806502479">
    <w:abstractNumId w:val="2"/>
  </w:num>
  <w:num w:numId="3" w16cid:durableId="1747189799">
    <w:abstractNumId w:val="1"/>
  </w:num>
  <w:num w:numId="4" w16cid:durableId="159004542">
    <w:abstractNumId w:val="0"/>
  </w:num>
  <w:num w:numId="5" w16cid:durableId="115772157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B5632"/>
    <w:rsid w:val="000B5632"/>
    <w:rsid w:val="002025AA"/>
    <w:rsid w:val="003B18A4"/>
    <w:rsid w:val="006E629B"/>
    <w:rsid w:val="007F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D070E"/>
  <w15:docId w15:val="{A57259B8-DAD2-43DF-B3FB-36A2796CA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20"/>
      <w:ind w:left="120"/>
      <w:outlineLvl w:val="0"/>
    </w:pPr>
    <w:rPr>
      <w:b/>
      <w:bCs/>
      <w:sz w:val="28"/>
      <w:szCs w:val="28"/>
    </w:rPr>
  </w:style>
  <w:style w:type="paragraph" w:styleId="Heading2">
    <w:name w:val="heading 2"/>
    <w:basedOn w:val="Normal"/>
    <w:uiPriority w:val="9"/>
    <w:unhideWhenUsed/>
    <w:qFormat/>
    <w:pPr>
      <w:ind w:left="1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8"/>
      <w:szCs w:val="28"/>
    </w:rPr>
  </w:style>
  <w:style w:type="paragraph" w:styleId="ListParagraph">
    <w:name w:val="List Paragraph"/>
    <w:basedOn w:val="Normal"/>
    <w:uiPriority w:val="1"/>
    <w:qFormat/>
    <w:pPr>
      <w:ind w:left="83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1909</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Microsoft Word - Study Guide 9 (1)</vt:lpstr>
    </vt:vector>
  </TitlesOfParts>
  <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Study Guide 9 (1)</dc:title>
  <dc:creator>Info@ lhim.org</dc:creator>
  <cp:lastModifiedBy>Video LHIM</cp:lastModifiedBy>
  <cp:revision>3</cp:revision>
  <dcterms:created xsi:type="dcterms:W3CDTF">2024-10-01T22:46:00Z</dcterms:created>
  <dcterms:modified xsi:type="dcterms:W3CDTF">2024-10-01T23:02:00Z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2024-09-24T00:00:00Z</vt:filetime>
  </property>
  <property fmtid="{D5CDD505-2E9C-101B-9397-08002B2CF9AE}" pid="3" name="LastSaved">
    <vt:filetime>2024-10-01T00:00:00Z</vt:filetime>
  </property>
  <property fmtid="{D5CDD505-2E9C-101B-9397-08002B2CF9AE}" pid="4" name="Producer">
    <vt:lpwstr>Microsoft: Print To PDF</vt:lpwstr>
  </property>
</Properties>
</file>